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536C" w:rsidRDefault="0067658A">
      <w:pPr>
        <w:spacing w:line="300" w:lineRule="auto"/>
        <w:ind w:leftChars="50" w:left="105" w:firstLineChars="200" w:firstLine="402"/>
        <w:jc w:val="center"/>
        <w:rPr>
          <w:rFonts w:ascii="仿宋" w:eastAsia="仿宋" w:hAnsi="仿宋"/>
          <w:b/>
          <w:sz w:val="13"/>
          <w:szCs w:val="28"/>
        </w:rPr>
      </w:pPr>
      <w:r>
        <w:rPr>
          <w:rFonts w:ascii="楷体" w:eastAsia="楷体" w:hAnsi="楷体" w:cs="楷体" w:hint="eastAsia"/>
          <w:b/>
          <w:bCs/>
          <w:sz w:val="20"/>
          <w:szCs w:val="28"/>
        </w:rPr>
        <w:t>本稿仅为方便内部学习所用,建议点击下面的链接亲聆法音!</w:t>
      </w:r>
    </w:p>
    <w:p w:rsidR="00FC536C" w:rsidRDefault="0067658A">
      <w:pPr>
        <w:spacing w:line="300" w:lineRule="auto"/>
        <w:ind w:firstLineChars="200" w:firstLine="320"/>
        <w:jc w:val="center"/>
        <w:rPr>
          <w:rStyle w:val="a9"/>
          <w:rFonts w:ascii="宋体" w:eastAsia="宋体" w:hAnsi="宋体"/>
          <w:sz w:val="16"/>
        </w:rPr>
      </w:pPr>
      <w:r>
        <w:rPr>
          <w:rFonts w:ascii="宋体" w:eastAsia="宋体" w:hAnsi="宋体"/>
          <w:sz w:val="16"/>
        </w:rPr>
        <w:fldChar w:fldCharType="begin"/>
      </w:r>
      <w:r>
        <w:rPr>
          <w:rFonts w:ascii="宋体" w:eastAsia="宋体" w:hAnsi="宋体"/>
          <w:sz w:val="16"/>
        </w:rPr>
        <w:instrText>HYPERLINK "http://www.zhibeifw.com/jx/jt/ykxfd/"</w:instrText>
      </w:r>
      <w:r>
        <w:rPr>
          <w:rFonts w:ascii="宋体" w:eastAsia="宋体" w:hAnsi="宋体"/>
          <w:sz w:val="16"/>
        </w:rPr>
        <w:fldChar w:fldCharType="separate"/>
      </w:r>
      <w:r>
        <w:t xml:space="preserve"> </w:t>
      </w:r>
      <w:r>
        <w:rPr>
          <w:rStyle w:val="a9"/>
          <w:rFonts w:ascii="宋体" w:eastAsia="宋体" w:hAnsi="宋体"/>
          <w:sz w:val="16"/>
        </w:rPr>
        <w:t>http://www.zhibeifw.com/jx/jt/ykxfd/</w:t>
      </w:r>
    </w:p>
    <w:p w:rsidR="00FC536C" w:rsidRDefault="0067658A">
      <w:pPr>
        <w:spacing w:line="300" w:lineRule="auto"/>
        <w:ind w:firstLineChars="200" w:firstLine="320"/>
        <w:jc w:val="center"/>
        <w:rPr>
          <w:rFonts w:ascii="黑体" w:eastAsia="黑体" w:hAnsi="黑体" w:cs="宋体"/>
          <w:sz w:val="36"/>
          <w:szCs w:val="36"/>
        </w:rPr>
      </w:pPr>
      <w:r>
        <w:rPr>
          <w:rFonts w:ascii="宋体" w:eastAsia="宋体" w:hAnsi="宋体"/>
          <w:sz w:val="16"/>
        </w:rPr>
        <w:fldChar w:fldCharType="end"/>
      </w:r>
      <w:r w:rsidR="007A3B9B" w:rsidRPr="00B640F3">
        <w:rPr>
          <w:rFonts w:ascii="黑体" w:eastAsia="黑体" w:hAnsi="黑体" w:cs="宋体" w:hint="eastAsia"/>
          <w:sz w:val="36"/>
          <w:szCs w:val="36"/>
        </w:rPr>
        <w:t>《前行广释》法师辅导</w:t>
      </w:r>
      <w:r w:rsidR="007A3B9B" w:rsidRPr="00C552FA">
        <w:rPr>
          <w:rFonts w:ascii="黑体" w:eastAsia="黑体" w:hAnsi="黑体" w:cs="宋体" w:hint="eastAsia"/>
          <w:sz w:val="32"/>
          <w:szCs w:val="36"/>
        </w:rPr>
        <w:t>（</w:t>
      </w:r>
      <w:r w:rsidR="007A3B9B" w:rsidRPr="00C552FA">
        <w:rPr>
          <w:rFonts w:ascii="黑体" w:eastAsia="黑体" w:hAnsi="黑体" w:cs="宋体" w:hint="eastAsia"/>
          <w:sz w:val="28"/>
          <w:szCs w:val="36"/>
        </w:rPr>
        <w:t>2011版</w:t>
      </w:r>
      <w:r w:rsidR="007A3B9B" w:rsidRPr="00C552FA">
        <w:rPr>
          <w:rFonts w:ascii="黑体" w:eastAsia="黑体" w:hAnsi="黑体" w:cs="宋体" w:hint="eastAsia"/>
          <w:sz w:val="32"/>
          <w:szCs w:val="36"/>
        </w:rPr>
        <w:t>）</w:t>
      </w:r>
      <w:r w:rsidR="007A3B9B" w:rsidRPr="00D671EA">
        <w:rPr>
          <w:rFonts w:ascii="黑体" w:eastAsia="黑体" w:hAnsi="黑体" w:cs="宋体" w:hint="eastAsia"/>
          <w:sz w:val="36"/>
          <w:szCs w:val="36"/>
        </w:rPr>
        <w:t>——第</w:t>
      </w:r>
      <w:bookmarkStart w:id="0" w:name="_GoBack"/>
      <w:bookmarkEnd w:id="0"/>
      <w:r>
        <w:rPr>
          <w:rFonts w:ascii="黑体" w:eastAsia="黑体" w:hAnsi="黑体" w:cs="宋体" w:hint="eastAsia"/>
          <w:sz w:val="36"/>
          <w:szCs w:val="36"/>
        </w:rPr>
        <w:t>1</w:t>
      </w:r>
      <w:r>
        <w:rPr>
          <w:rFonts w:ascii="黑体" w:eastAsia="黑体" w:hAnsi="黑体" w:cs="宋体"/>
          <w:sz w:val="36"/>
          <w:szCs w:val="36"/>
        </w:rPr>
        <w:t>36</w:t>
      </w:r>
      <w:r>
        <w:rPr>
          <w:rFonts w:ascii="黑体" w:eastAsia="黑体" w:hAnsi="黑体" w:cs="宋体" w:hint="eastAsia"/>
          <w:sz w:val="36"/>
          <w:szCs w:val="36"/>
        </w:rPr>
        <w:t>课</w:t>
      </w:r>
    </w:p>
    <w:p w:rsidR="00FC536C" w:rsidRDefault="0067658A">
      <w:pPr>
        <w:spacing w:line="288" w:lineRule="auto"/>
        <w:ind w:firstLineChars="200" w:firstLine="420"/>
        <w:jc w:val="center"/>
        <w:rPr>
          <w:rFonts w:ascii="隶书" w:eastAsia="隶书" w:hAnsi="宋体" w:cs="宋体"/>
          <w:szCs w:val="21"/>
        </w:rPr>
      </w:pPr>
      <w:r>
        <w:rPr>
          <w:rFonts w:ascii="隶书" w:eastAsia="隶书" w:hAnsi="宋体" w:cs="宋体" w:hint="eastAsia"/>
          <w:szCs w:val="21"/>
        </w:rPr>
        <w:t>顶礼本师释迦牟尼佛！</w:t>
      </w:r>
    </w:p>
    <w:p w:rsidR="00FC536C" w:rsidRDefault="0067658A">
      <w:pPr>
        <w:spacing w:line="288" w:lineRule="auto"/>
        <w:ind w:firstLineChars="200" w:firstLine="420"/>
        <w:jc w:val="center"/>
        <w:rPr>
          <w:rFonts w:ascii="隶书" w:eastAsia="隶书" w:hAnsi="宋体" w:cs="宋体"/>
          <w:szCs w:val="21"/>
        </w:rPr>
      </w:pPr>
      <w:r>
        <w:rPr>
          <w:rFonts w:ascii="隶书" w:eastAsia="隶书" w:hAnsi="宋体" w:cs="宋体" w:hint="eastAsia"/>
          <w:szCs w:val="21"/>
        </w:rPr>
        <w:t>顶礼文殊智慧勇士！</w:t>
      </w:r>
    </w:p>
    <w:p w:rsidR="00FC536C" w:rsidRDefault="0067658A">
      <w:pPr>
        <w:spacing w:line="288" w:lineRule="auto"/>
        <w:ind w:firstLineChars="200" w:firstLine="420"/>
        <w:jc w:val="center"/>
        <w:rPr>
          <w:rFonts w:ascii="隶书" w:eastAsia="隶书" w:hAnsi="宋体" w:cs="宋体"/>
          <w:szCs w:val="21"/>
        </w:rPr>
      </w:pPr>
      <w:r>
        <w:rPr>
          <w:rFonts w:ascii="隶书" w:eastAsia="隶书" w:hAnsi="宋体" w:cs="宋体" w:hint="eastAsia"/>
          <w:szCs w:val="21"/>
        </w:rPr>
        <w:t>顶礼传承大恩诸上师！</w:t>
      </w:r>
    </w:p>
    <w:p w:rsidR="00FC536C" w:rsidRDefault="0067658A">
      <w:pPr>
        <w:spacing w:line="288" w:lineRule="auto"/>
        <w:ind w:firstLineChars="200" w:firstLine="420"/>
        <w:jc w:val="center"/>
        <w:rPr>
          <w:rFonts w:ascii="隶书" w:eastAsia="隶书" w:hAnsi="宋体" w:cs="宋体"/>
          <w:szCs w:val="21"/>
        </w:rPr>
      </w:pPr>
      <w:r>
        <w:rPr>
          <w:rFonts w:ascii="隶书" w:eastAsia="隶书" w:hAnsi="宋体" w:cs="宋体" w:hint="eastAsia"/>
          <w:szCs w:val="21"/>
        </w:rPr>
        <w:t>无上甚深微妙法，百千万劫难遭遇，</w:t>
      </w:r>
    </w:p>
    <w:p w:rsidR="00FC536C" w:rsidRDefault="0067658A">
      <w:pPr>
        <w:spacing w:line="288" w:lineRule="auto"/>
        <w:ind w:firstLineChars="200" w:firstLine="420"/>
        <w:jc w:val="center"/>
        <w:rPr>
          <w:rFonts w:ascii="隶书" w:eastAsia="隶书" w:hAnsi="宋体" w:cs="宋体"/>
          <w:szCs w:val="21"/>
        </w:rPr>
      </w:pPr>
      <w:r>
        <w:rPr>
          <w:rFonts w:ascii="隶书" w:eastAsia="隶书" w:hAnsi="宋体" w:cs="宋体" w:hint="eastAsia"/>
          <w:szCs w:val="21"/>
        </w:rPr>
        <w:t>我今见闻得受持，愿解如来真实意！</w:t>
      </w:r>
    </w:p>
    <w:p w:rsidR="00FC536C" w:rsidRDefault="0067658A">
      <w:pPr>
        <w:spacing w:line="288" w:lineRule="auto"/>
        <w:ind w:firstLineChars="200" w:firstLine="420"/>
        <w:jc w:val="center"/>
        <w:rPr>
          <w:rFonts w:ascii="隶书" w:eastAsia="隶书" w:hAnsi="宋体" w:cs="宋体"/>
        </w:rPr>
      </w:pPr>
      <w:r>
        <w:rPr>
          <w:rFonts w:ascii="隶书" w:eastAsia="隶书" w:hAnsi="宋体" w:cs="宋体" w:hint="eastAsia"/>
          <w:szCs w:val="21"/>
        </w:rPr>
        <w:t>为度化天边无际的有情而发无上殊胜的菩提心！</w:t>
      </w:r>
    </w:p>
    <w:p w:rsidR="00FC536C" w:rsidRDefault="0067658A">
      <w:pPr>
        <w:spacing w:line="288" w:lineRule="auto"/>
        <w:ind w:firstLineChars="200" w:firstLine="480"/>
        <w:rPr>
          <w:sz w:val="24"/>
          <w:szCs w:val="24"/>
        </w:rPr>
      </w:pPr>
      <w:r>
        <w:rPr>
          <w:rFonts w:hint="eastAsia"/>
          <w:sz w:val="24"/>
          <w:szCs w:val="24"/>
        </w:rPr>
        <w:t>今天学习第</w:t>
      </w:r>
      <w:r>
        <w:rPr>
          <w:rFonts w:hint="eastAsia"/>
          <w:sz w:val="24"/>
          <w:szCs w:val="24"/>
        </w:rPr>
        <w:t>136</w:t>
      </w:r>
      <w:r>
        <w:rPr>
          <w:rFonts w:hint="eastAsia"/>
          <w:sz w:val="24"/>
          <w:szCs w:val="24"/>
        </w:rPr>
        <w:t>课。第</w:t>
      </w:r>
      <w:r>
        <w:rPr>
          <w:rFonts w:hint="eastAsia"/>
          <w:sz w:val="24"/>
          <w:szCs w:val="24"/>
        </w:rPr>
        <w:t>135</w:t>
      </w:r>
      <w:r>
        <w:rPr>
          <w:rFonts w:hint="eastAsia"/>
          <w:sz w:val="24"/>
          <w:szCs w:val="24"/>
        </w:rPr>
        <w:t>到</w:t>
      </w:r>
      <w:r>
        <w:rPr>
          <w:rFonts w:hint="eastAsia"/>
          <w:sz w:val="24"/>
          <w:szCs w:val="24"/>
        </w:rPr>
        <w:t>137</w:t>
      </w:r>
      <w:r>
        <w:rPr>
          <w:rFonts w:hint="eastAsia"/>
          <w:sz w:val="24"/>
          <w:szCs w:val="24"/>
        </w:rPr>
        <w:t>课之间讲的宁玛派自宗三大传承的源流。按照《前行》里面的内容，包括上师做的解释，对宁玛自宗密法的源流升起极大的信心。遗憾之处就是觉得还不是很详细，从上师所翻译出来的资料和教材来看，《前行》讲记算是不广不略，重点基本都有。如果道友们还想更详细地了知宁玛自宗传承祖师的公案和内容，智悲佛网上面有《藏密佛教史》的电子版本（现在也有出版的版本）。那里面讲得就比较细致，大家都可以通过这部论典有所了解，使自相续生起清净的信心。</w:t>
      </w:r>
    </w:p>
    <w:p w:rsidR="00FC536C" w:rsidRDefault="0067658A">
      <w:pPr>
        <w:spacing w:line="288" w:lineRule="auto"/>
        <w:ind w:firstLineChars="200" w:firstLine="480"/>
        <w:rPr>
          <w:sz w:val="24"/>
          <w:szCs w:val="24"/>
        </w:rPr>
      </w:pPr>
      <w:r>
        <w:rPr>
          <w:rFonts w:hint="eastAsia"/>
          <w:sz w:val="24"/>
          <w:szCs w:val="24"/>
        </w:rPr>
        <w:t>135</w:t>
      </w:r>
      <w:r>
        <w:rPr>
          <w:rFonts w:hint="eastAsia"/>
          <w:sz w:val="24"/>
          <w:szCs w:val="24"/>
        </w:rPr>
        <w:t>课讲到了无上大圆满有两个脉络，一个是在天界的，一个是在人间的。下面开始宣讲的是人间的脉络，极喜金刚诞生成佛的过程。极喜金刚噶绕多吉是大圆满在人间的第一位祖师——这个一定要记住啊！我们宁玛派无上大圆满在人间的第一位祖师就是噶绕多吉，也就是极喜金刚。从人间的传承上来看，就是这样一个源流。上堂课讲了，极喜金刚依靠无勤大圆满而在瞬间成佛。成佛之后，再看后面这部分。</w:t>
      </w:r>
    </w:p>
    <w:p w:rsidR="00FC536C" w:rsidRDefault="0067658A">
      <w:pPr>
        <w:spacing w:line="288" w:lineRule="auto"/>
        <w:ind w:firstLineChars="200" w:firstLine="480"/>
        <w:rPr>
          <w:sz w:val="24"/>
          <w:szCs w:val="24"/>
        </w:rPr>
      </w:pPr>
      <w:r>
        <w:rPr>
          <w:rFonts w:hint="eastAsia"/>
          <w:sz w:val="24"/>
          <w:szCs w:val="24"/>
        </w:rPr>
        <w:t>上师在课前对历史的问题解释了一下，没有做详细的交流。因为上师瑜伽以实修为主，要把握好这个分寸。整个上师瑜伽章节里面，重点是念莲师心咒</w:t>
      </w:r>
      <w:r>
        <w:rPr>
          <w:rFonts w:hint="eastAsia"/>
          <w:sz w:val="24"/>
          <w:szCs w:val="24"/>
        </w:rPr>
        <w:t>1000</w:t>
      </w:r>
      <w:r>
        <w:rPr>
          <w:rFonts w:hint="eastAsia"/>
          <w:sz w:val="24"/>
          <w:szCs w:val="24"/>
        </w:rPr>
        <w:t>万遍！这一点是特别重要的。上师这里讲到：“如果我们能按照传承上师的要求，坚持念完</w:t>
      </w:r>
      <w:r>
        <w:rPr>
          <w:rFonts w:hint="eastAsia"/>
          <w:sz w:val="24"/>
          <w:szCs w:val="24"/>
        </w:rPr>
        <w:t>1000</w:t>
      </w:r>
      <w:r>
        <w:rPr>
          <w:rFonts w:hint="eastAsia"/>
          <w:sz w:val="24"/>
          <w:szCs w:val="24"/>
        </w:rPr>
        <w:t>万遍，并常常做祈祷的话，所有传承祖师的加持必定会融入自相续。”一旦传承祖师的加持融入自相续，我们的信心、智慧、悲心自然而然会增长，很贴近于开悟的功德会显露，这是非常重要的。</w:t>
      </w:r>
    </w:p>
    <w:p w:rsidR="00FC536C" w:rsidRDefault="0067658A">
      <w:pPr>
        <w:spacing w:line="288" w:lineRule="auto"/>
        <w:ind w:firstLineChars="200" w:firstLine="480"/>
        <w:rPr>
          <w:sz w:val="24"/>
          <w:szCs w:val="24"/>
        </w:rPr>
      </w:pPr>
      <w:r>
        <w:rPr>
          <w:rFonts w:hint="eastAsia"/>
          <w:sz w:val="24"/>
          <w:szCs w:val="24"/>
        </w:rPr>
        <w:t>可能目前很多道友对于宁玛自宗中尤其是玛哈约嘎、阿努约嘎、阿底约嘎这三大续源流的详尽内容，还有比如前面讲到了七大窍诀、十七大续部等等，不太知道内容和概念。目前暂时先以这种方式过第一遍，以后有机会涉及到密法方面的内容，一般在密法的典籍当中，相关续部也会对传承的源流进行相关教授。那个时候还有机会学习。</w:t>
      </w:r>
    </w:p>
    <w:p w:rsidR="00FC536C" w:rsidRDefault="0067658A">
      <w:pPr>
        <w:spacing w:line="288" w:lineRule="auto"/>
        <w:ind w:firstLineChars="200" w:firstLine="480"/>
        <w:rPr>
          <w:sz w:val="24"/>
          <w:szCs w:val="24"/>
        </w:rPr>
      </w:pPr>
      <w:r>
        <w:rPr>
          <w:rFonts w:hint="eastAsia"/>
          <w:sz w:val="24"/>
          <w:szCs w:val="24"/>
        </w:rPr>
        <w:t>这一次的侧重点还是按照上师仁波切所讲的，以实修为主。了知传承上师的历史，主要是为了让自相续当中生起一个非常纯净的信心，以这样的信心作为上师瑜伽的核心和基础来做祈祷。因为上师瑜伽的修法主要是靠信心。这样，所有大圆满</w:t>
      </w:r>
      <w:r>
        <w:rPr>
          <w:rFonts w:hint="eastAsia"/>
          <w:sz w:val="24"/>
          <w:szCs w:val="24"/>
        </w:rPr>
        <w:lastRenderedPageBreak/>
        <w:t>传承祖师的加持融入自相续，最终使得自己可以成办自他二利的事业，是为了这个目的，学这部分内容的落脚点应该安住在这里。所以，对整个传承源流没有讲得很细，《藏密佛教史》里面讲得详细一点，大家可以好好看一下。</w:t>
      </w:r>
    </w:p>
    <w:p w:rsidR="00FC536C" w:rsidRDefault="0067658A">
      <w:pPr>
        <w:spacing w:line="288" w:lineRule="auto"/>
        <w:ind w:firstLineChars="200" w:firstLine="480"/>
        <w:rPr>
          <w:sz w:val="24"/>
          <w:szCs w:val="24"/>
        </w:rPr>
      </w:pPr>
      <w:r>
        <w:rPr>
          <w:rFonts w:hint="eastAsia"/>
          <w:sz w:val="24"/>
          <w:szCs w:val="24"/>
        </w:rPr>
        <w:t>上师仁波切在这里强调：一方面，作为发了大乘心的人，自己的实修是很重要的；另外一个方面，这是一个特殊的机缘和特殊的阶段，有能力的话，要利用便利的手段、信息的发达，利用自己闻思修佛法的基础，好好地利益众生。借用这种因缘，我们生生世世还没有圆满的福慧两种资粮可以培集得到。</w:t>
      </w:r>
    </w:p>
    <w:p w:rsidR="00FC536C" w:rsidRDefault="0067658A">
      <w:pPr>
        <w:spacing w:line="288" w:lineRule="auto"/>
        <w:ind w:firstLineChars="200" w:firstLine="480"/>
        <w:rPr>
          <w:sz w:val="24"/>
          <w:szCs w:val="24"/>
        </w:rPr>
      </w:pPr>
      <w:r>
        <w:rPr>
          <w:rFonts w:hint="eastAsia"/>
          <w:sz w:val="24"/>
          <w:szCs w:val="24"/>
        </w:rPr>
        <w:t>尤其现在末法时期，作为一个修行人，本身所处的环境其实不是最好或者最方便的利众环境，这个条件还不具备。但上师这里也讲了，如果我们身处在繁华的世界，能够在修法上有一种增上的相，唯一要依靠传承上师的加持。即便所处的环境比较繁杂，顺缘不是很具足，但只要你能以恭敬心、信心长期祈祷，自相续当中也能发生改变。这一点也是这次学习上师瑜伽最重要的一部分。毕竟道友们不一定会有机会在寂静地比较安静的环境里面，以抛家弃子的方式好好的修行，大部分佛教徒还是以在家的方式来修行。但在家人是一定能修成功的，这一点毋庸置疑。那我们需要具有的因缘，尤其作为初学者来讲，当自身修行的自力还比较弱的情况之下，祈祷是最重要的；利他的能力还比较弱的时候，发愿是最重要的。所以，这几个特别重要的环节，一定要掌握。</w:t>
      </w:r>
    </w:p>
    <w:p w:rsidR="00FC536C" w:rsidRDefault="0067658A">
      <w:pPr>
        <w:spacing w:line="288" w:lineRule="auto"/>
        <w:ind w:firstLineChars="200" w:firstLine="480"/>
        <w:rPr>
          <w:sz w:val="24"/>
          <w:szCs w:val="24"/>
        </w:rPr>
      </w:pPr>
      <w:r>
        <w:rPr>
          <w:rFonts w:hint="eastAsia"/>
          <w:sz w:val="24"/>
          <w:szCs w:val="24"/>
        </w:rPr>
        <w:t>在我们力所能及的情况下，当然需要去帮助旁边的人，帮助周围已经跟你结上缘份的有缘众生。除此之外，其实我们菩提心的串习、资粮的培集大部分都是依靠发愿来实现。同样的道理，在我们目前自身的修力还比较差，自己对治烦恼的能力还比较弱的时候，是否就没有机会了呢？总是被烦恼打败，这样修得上去吗？必须要离开这个环境吗？这是不一定的。</w:t>
      </w:r>
    </w:p>
    <w:p w:rsidR="00FC536C" w:rsidRDefault="0067658A">
      <w:pPr>
        <w:spacing w:line="288" w:lineRule="auto"/>
        <w:ind w:firstLineChars="200" w:firstLine="480"/>
        <w:rPr>
          <w:sz w:val="24"/>
          <w:szCs w:val="24"/>
        </w:rPr>
      </w:pPr>
      <w:r>
        <w:rPr>
          <w:rFonts w:hint="eastAsia"/>
          <w:sz w:val="24"/>
          <w:szCs w:val="24"/>
        </w:rPr>
        <w:t>上师这里讲到一个最关键的问题，主要是通过恭敬心和信心长期祈祷。通过长期的祈祷，上师的加持很容易融入自相续。一旦融入自心，不管修任何法都会很容易。那个时候即便你面对烦恼、面对违缘，自己的烦恼也不会像以前那么粗猛，产生了烦恼之后也不像以前对治起来这么艰难，你碰到任何一种外缘显现的时候，也很容易会生起如理作意的善念，而以前那种习气性的非理作意的恶念、负面的情绪通过这种无形的被加持的力量，就容易使心得到一种改变。</w:t>
      </w:r>
    </w:p>
    <w:p w:rsidR="00FC536C" w:rsidRDefault="0067658A">
      <w:pPr>
        <w:spacing w:line="288" w:lineRule="auto"/>
        <w:ind w:firstLineChars="200" w:firstLine="480"/>
        <w:rPr>
          <w:sz w:val="24"/>
          <w:szCs w:val="24"/>
        </w:rPr>
      </w:pPr>
      <w:r>
        <w:rPr>
          <w:rFonts w:hint="eastAsia"/>
          <w:sz w:val="24"/>
          <w:szCs w:val="24"/>
        </w:rPr>
        <w:t>所以，上师反复强调，以前法王如意宝也是经常这样强调：传承上师们的加持融入自心是非常非常重要的。我们作为初学者不要忽略这一点，不要光想着说“我只要凭借自力就可以”，在自己修行没有稳固之前是不敢讲这句话的。自己现在就是从初开始修行的阶段来说，对治能力也差，正知正念也差，包括对对所修之法的正见也只是局限在一个了知的层面，还没有真正在自相续当中生起定解的时候，祈祷特别的重要！</w:t>
      </w:r>
    </w:p>
    <w:p w:rsidR="00FC536C" w:rsidRDefault="0067658A">
      <w:pPr>
        <w:spacing w:line="288" w:lineRule="auto"/>
        <w:ind w:firstLineChars="200" w:firstLine="480"/>
        <w:rPr>
          <w:sz w:val="24"/>
          <w:szCs w:val="24"/>
        </w:rPr>
      </w:pPr>
      <w:r>
        <w:rPr>
          <w:rFonts w:hint="eastAsia"/>
          <w:sz w:val="24"/>
          <w:szCs w:val="24"/>
        </w:rPr>
        <w:t>我们没有其他的太多途径，一个方面就是集资净障，这是平时日常生活以及座上座下都需要努力培集的；另外一个方面就是祈祷，依靠祈祷的力量来改变自相续。所以上师在讲记当中也是用了比喻来说明，非常的贴切：“如果说没有上师的加持，</w:t>
      </w:r>
      <w:r>
        <w:rPr>
          <w:rFonts w:hint="eastAsia"/>
          <w:sz w:val="24"/>
          <w:szCs w:val="24"/>
        </w:rPr>
        <w:lastRenderedPageBreak/>
        <w:t>修行就像秋冬季的大地，想再生长万物几乎是不可能的；如果有了上师的加持，这颗心就会像春天的大地，生长起任何的苗芽都很容易。”所以，如果我们真正通过信心让传承上师的加持融入自心，不知不觉地，你自己的修行就会有功德像上弦月一样增上的机会现前，你自己也会觉得自己的心态在好转，它是一种无形的力量。所以，在平时修行过程当中，祈祷最重要。</w:t>
      </w:r>
    </w:p>
    <w:p w:rsidR="00FC536C" w:rsidRDefault="0067658A">
      <w:pPr>
        <w:spacing w:line="288" w:lineRule="auto"/>
        <w:ind w:firstLineChars="200" w:firstLine="480"/>
        <w:rPr>
          <w:sz w:val="24"/>
          <w:szCs w:val="24"/>
        </w:rPr>
      </w:pPr>
      <w:r>
        <w:rPr>
          <w:rFonts w:hint="eastAsia"/>
          <w:sz w:val="24"/>
          <w:szCs w:val="24"/>
        </w:rPr>
        <w:t>其实整个上师瑜伽，座上的整个修法就是一个祈祷的过程，一种以信心祈求的过程。座下的修法，那种忆念就代表着你的心始终依赖在上师或者阿弥陀佛身上。走也好，坐也好，卧也好，吃也好，睡也好，你的心一直系念在上师身上，实际上这就是祈祷的力量、依投的力量，依投反过来就叫信心。你有信心，以信赖心投靠于他，有这样的一种力量，自相续自然能得到一种加持，对心态的增上、烦恼的减轻都能起到一种作用。对初学者来讲，这是特别重要的。在自力不足时，必须借助他缘作为护持自心的因缘。</w:t>
      </w:r>
    </w:p>
    <w:p w:rsidR="00FC536C" w:rsidRDefault="0067658A">
      <w:pPr>
        <w:spacing w:line="288" w:lineRule="auto"/>
        <w:ind w:firstLineChars="200" w:firstLine="480"/>
        <w:rPr>
          <w:sz w:val="24"/>
          <w:szCs w:val="24"/>
        </w:rPr>
      </w:pPr>
      <w:r>
        <w:rPr>
          <w:rFonts w:hint="eastAsia"/>
          <w:sz w:val="24"/>
          <w:szCs w:val="24"/>
        </w:rPr>
        <w:t>等到自己的修行力和对治力越来越坚稳，祈祷仍然是很重要的一个环节，还是需要借助对佛菩萨的祈祷力。如果自己的心态变得稳固了，祈祷力也会更加稳固，更有不退转的诚信出现，就会成为良性循环。成为良性循环的时候，自己的心就更加开阔，你就不会特别在意自己周围的环境有多么复杂。从修行的角度来讲，这些都是负面的东西。这些因素，你就不会再去考虑了。因为心坚韧了，你面前来的“垃圾”越多越好，你都可以把这些复杂的环境变成修行的顺缘，因为你的对治力强的缘故。这就是一种良性循环。</w:t>
      </w:r>
    </w:p>
    <w:p w:rsidR="00FC536C" w:rsidRDefault="0067658A">
      <w:pPr>
        <w:spacing w:line="288" w:lineRule="auto"/>
        <w:ind w:firstLineChars="200" w:firstLine="480"/>
        <w:rPr>
          <w:sz w:val="24"/>
          <w:szCs w:val="24"/>
        </w:rPr>
      </w:pPr>
      <w:r>
        <w:rPr>
          <w:rFonts w:hint="eastAsia"/>
          <w:sz w:val="24"/>
          <w:szCs w:val="24"/>
        </w:rPr>
        <w:t>我们现在处在初学的阶位上面，当对治力很弱的时候，一方面，每天尽量能给自己一段比较安静的时间，让自己的心浸泡在佛法当中，让它得到一点休息。要想办法去创造这样的空间和环境。等这个阶段过去以后，到了后面，人会显得越来越自在，就不会很受外在复杂环境的影响。来一个，马上就把它变成修行功德增上的一种方便了（这就很殊胜了！现阶段先不提很多，因为能实际操作的道友也不多，修行比较稳固的时候才能运用它。）</w:t>
      </w:r>
    </w:p>
    <w:p w:rsidR="00FC536C" w:rsidRDefault="0067658A">
      <w:pPr>
        <w:spacing w:line="288" w:lineRule="auto"/>
        <w:ind w:firstLineChars="200" w:firstLine="480"/>
        <w:rPr>
          <w:sz w:val="24"/>
          <w:szCs w:val="24"/>
        </w:rPr>
      </w:pPr>
      <w:r>
        <w:rPr>
          <w:rFonts w:hint="eastAsia"/>
          <w:sz w:val="24"/>
          <w:szCs w:val="24"/>
        </w:rPr>
        <w:t>初学的时候，对大部分人来说还是祈祷最重要！大部分是依靠传承上师的他力加持起到护心的作用，这是特别重要的。否则修行是很难成功的。而且，如果光靠自力，有的时候虽然你感觉自己很精进，也没有散乱，但是从调伏烦恼，从自己的心态有一种自然好转的角度来说，还是比较艰难的。</w:t>
      </w:r>
    </w:p>
    <w:p w:rsidR="00FC536C" w:rsidRDefault="0067658A">
      <w:pPr>
        <w:spacing w:line="288" w:lineRule="auto"/>
        <w:ind w:firstLineChars="200" w:firstLine="480"/>
        <w:rPr>
          <w:sz w:val="24"/>
          <w:szCs w:val="24"/>
        </w:rPr>
      </w:pPr>
      <w:r>
        <w:rPr>
          <w:rFonts w:hint="eastAsia"/>
          <w:sz w:val="24"/>
          <w:szCs w:val="24"/>
        </w:rPr>
        <w:t>下面，我们继续来看持明表示传在人间弘扬的这部分。</w:t>
      </w:r>
    </w:p>
    <w:p w:rsidR="00FC536C" w:rsidRDefault="0067658A">
      <w:pPr>
        <w:spacing w:line="288" w:lineRule="auto"/>
        <w:ind w:firstLineChars="200" w:firstLine="482"/>
        <w:rPr>
          <w:sz w:val="24"/>
          <w:szCs w:val="24"/>
        </w:rPr>
      </w:pPr>
      <w:r>
        <w:rPr>
          <w:rFonts w:ascii="黑体" w:eastAsia="黑体" w:hAnsi="黑体" w:hint="eastAsia"/>
          <w:b/>
          <w:color w:val="002060"/>
          <w:sz w:val="24"/>
          <w:szCs w:val="24"/>
        </w:rPr>
        <w:t>当时，印度圣地又诞生了一位文殊菩萨的化身——名为成藏或胜乐藏的婆罗门子。他的父亲是乐护婆罗门，母亲叫革哈那，成藏后来舍俗出家而成为五百班智达的主尊，被人们共称为文殊友（藏音即蒋花西宁）阿阇黎。</w:t>
      </w:r>
    </w:p>
    <w:p w:rsidR="00FC536C" w:rsidRDefault="0067658A">
      <w:pPr>
        <w:spacing w:line="288" w:lineRule="auto"/>
        <w:ind w:firstLineChars="200" w:firstLine="480"/>
        <w:rPr>
          <w:sz w:val="24"/>
          <w:szCs w:val="24"/>
        </w:rPr>
      </w:pPr>
      <w:r>
        <w:rPr>
          <w:rFonts w:hint="eastAsia"/>
          <w:sz w:val="24"/>
          <w:szCs w:val="24"/>
        </w:rPr>
        <w:t>文殊友，顾名思义，就是文殊菩萨的朋友一样。说明他的智慧特别超群，能讲善辩、辩才无碍，如同文殊菩萨真现一样，所以被人们共称为文殊友阿阇黎。成为</w:t>
      </w:r>
      <w:r>
        <w:rPr>
          <w:rFonts w:hint="eastAsia"/>
          <w:sz w:val="24"/>
          <w:szCs w:val="24"/>
        </w:rPr>
        <w:t>500</w:t>
      </w:r>
      <w:r>
        <w:rPr>
          <w:rFonts w:hint="eastAsia"/>
          <w:sz w:val="24"/>
          <w:szCs w:val="24"/>
        </w:rPr>
        <w:t>班智达的主尊，说明他的智慧是非常非常超群的。但是，能精通三藏的智慧是否代表成就呢？不能代表，他最终还是要落在修上面。</w:t>
      </w:r>
    </w:p>
    <w:p w:rsidR="00FC536C" w:rsidRDefault="0067658A">
      <w:pPr>
        <w:spacing w:line="288" w:lineRule="auto"/>
        <w:ind w:firstLineChars="200" w:firstLine="480"/>
        <w:rPr>
          <w:sz w:val="24"/>
          <w:szCs w:val="24"/>
        </w:rPr>
      </w:pPr>
      <w:r>
        <w:rPr>
          <w:rFonts w:hint="eastAsia"/>
          <w:sz w:val="24"/>
          <w:szCs w:val="24"/>
        </w:rPr>
        <w:lastRenderedPageBreak/>
        <w:t>那洛巴尊者、萨迦班智达都是，即使</w:t>
      </w:r>
      <w:r>
        <w:rPr>
          <w:rFonts w:hint="eastAsia"/>
          <w:sz w:val="24"/>
          <w:szCs w:val="24"/>
        </w:rPr>
        <w:t>500</w:t>
      </w:r>
      <w:r>
        <w:rPr>
          <w:rFonts w:hint="eastAsia"/>
          <w:sz w:val="24"/>
          <w:szCs w:val="24"/>
        </w:rPr>
        <w:t>世都做过班智达，依然没有获得成就。那个时候的程度远远超过现在闻思的能力，完全以无碍方式通达三藏。即使这样，还没有获得圣者果位，原因就是差实修。所以，《前行》没有特别侧重在理论的角度上，主要在于实修法。我们把握住这上面的要点之后，剩下的问题就是自己要好好去串习。串习过，才是你的；没有串习过，你嘴上再会说，它永远不是你的。看到这个地方，我们应该要明白，实际的修行是特别重要的！</w:t>
      </w:r>
    </w:p>
    <w:p w:rsidR="00FC536C" w:rsidRDefault="0067658A">
      <w:pPr>
        <w:spacing w:line="288" w:lineRule="auto"/>
        <w:ind w:firstLineChars="200" w:firstLine="482"/>
        <w:rPr>
          <w:sz w:val="24"/>
          <w:szCs w:val="24"/>
        </w:rPr>
      </w:pPr>
      <w:r>
        <w:rPr>
          <w:rFonts w:ascii="黑体" w:eastAsia="黑体" w:hAnsi="黑体" w:hint="eastAsia"/>
          <w:b/>
          <w:color w:val="002060"/>
          <w:sz w:val="24"/>
          <w:szCs w:val="24"/>
        </w:rPr>
        <w:t>一次圣者文殊菩萨为他授记说：“从此处向西方，在邬金境内革扎湖畔黑庆达金洲大尸陀林中央的金刚洲洞境内住有一位金刚萨埵的化身、诸佛无勤之教法的教主，他已经获得诸佛的灌顶，名叫化身极喜金刚，你应当前去求得稀有佛教的精华、无勤成佛的正法阿底约嘎，并作为他的教法结集者。”</w:t>
      </w:r>
      <w:r>
        <w:rPr>
          <w:sz w:val="24"/>
          <w:szCs w:val="24"/>
        </w:rPr>
        <w:t xml:space="preserve"> </w:t>
      </w:r>
    </w:p>
    <w:p w:rsidR="00FC536C" w:rsidRDefault="0067658A">
      <w:pPr>
        <w:spacing w:line="288" w:lineRule="auto"/>
        <w:ind w:firstLineChars="200" w:firstLine="480"/>
        <w:rPr>
          <w:sz w:val="24"/>
          <w:szCs w:val="24"/>
        </w:rPr>
      </w:pPr>
      <w:r>
        <w:rPr>
          <w:rFonts w:hint="eastAsia"/>
          <w:sz w:val="24"/>
          <w:szCs w:val="24"/>
        </w:rPr>
        <w:t>诸佛无勤教法，也就是无勤就可以成佛。这是大圆满最高深、最了义的见解，需要最利的根性才能契入，这是内外相合的。最了义的见解，如果不是特别殊胜的根性去相合于它，也很难以依靠无勤的方法契入。上师也说，到了一定的时候，自然安住就可以。真正特别了义的修法，它没有像生圆次第那么复杂的观修，风脉明点的修行也需要特别强的观想力，它都没有。只要坐在座垫上、床榻上，自然安住在自己心的本性就可以了。它有很多直接、赤裸的方法，这都是在密宗无上大圆满的窍诀里面广泛宣讲的。这里提一下它的功德，无勤的道理。关键是，一个方面要了知，越了义、越靠近实相的修法，大道至简，它没有特别繁琐复杂的这么观修、那么观想的条件，就是直接安住在果位上面去修。这样的方法，所以叫无勤，不需要勤做，只需要自然安住就可以。</w:t>
      </w:r>
    </w:p>
    <w:p w:rsidR="00FC536C" w:rsidRDefault="0067658A">
      <w:pPr>
        <w:spacing w:line="288" w:lineRule="auto"/>
        <w:ind w:firstLineChars="200" w:firstLine="480"/>
        <w:rPr>
          <w:sz w:val="24"/>
          <w:szCs w:val="24"/>
        </w:rPr>
      </w:pPr>
      <w:r>
        <w:rPr>
          <w:rFonts w:hint="eastAsia"/>
          <w:sz w:val="24"/>
          <w:szCs w:val="24"/>
        </w:rPr>
        <w:t>但这里面的道理非常甚深，在宁玛自宗的很多经教里面，就有辨别庸俗的自然安住，你这种安住是属于在分别心的庸俗状态当中，只是自己放松自然安住呢，还是你的心已经真正相合于不可思议的法性当中自然安住的状态？它有很多简别，使我们在修行过程当中能树立起这方面的正见。当然，现在讲这些太早了一点，以后真学到了密宗正见的时候，这些道理是需要了知的，否则你自认为修了一辈子的大圆满，实际上只是一辈子安住在庸俗的无念状态，或者只是安住在阿赖耶的状态当中，那个时候也有轻安，特别的舒服。这就没有什么太大的意义。修了一辈子，始终修的都是轮回法而已，没有真实的意义。大家不要想得特别简单。</w:t>
      </w:r>
    </w:p>
    <w:p w:rsidR="00FC536C" w:rsidRDefault="0067658A">
      <w:pPr>
        <w:spacing w:line="288" w:lineRule="auto"/>
        <w:ind w:firstLineChars="200" w:firstLine="480"/>
        <w:rPr>
          <w:sz w:val="24"/>
          <w:szCs w:val="24"/>
        </w:rPr>
      </w:pPr>
      <w:r>
        <w:rPr>
          <w:rFonts w:hint="eastAsia"/>
          <w:sz w:val="24"/>
          <w:szCs w:val="24"/>
        </w:rPr>
        <w:t>前面，文殊菩萨建议文殊友去极喜金刚那里求法。“诸佛无勤之教法的教主，已得诸佛灌顶者，名叫化身极喜金刚，你应当前去求得稀有佛教的精华、无勤成佛的正法阿底约嘎，并作为他的教法结集者。”</w:t>
      </w:r>
    </w:p>
    <w:p w:rsidR="00FC536C" w:rsidRDefault="0067658A">
      <w:pPr>
        <w:spacing w:line="288" w:lineRule="auto"/>
        <w:ind w:firstLineChars="200" w:firstLine="480"/>
        <w:rPr>
          <w:sz w:val="24"/>
          <w:szCs w:val="24"/>
        </w:rPr>
      </w:pPr>
      <w:r>
        <w:rPr>
          <w:rFonts w:hint="eastAsia"/>
          <w:sz w:val="24"/>
          <w:szCs w:val="24"/>
        </w:rPr>
        <w:t>阿底约嘎也就是无上大圆满、玛哈约嘎也就是《大幻化网》，阿努约嘎也就是《集密意续》，现在弘扬得比较兴盛的，就是玛哈约嘎的《大幻化网》和阿底约嘎的无上大圆满。《集密意续》的弘扬期已经过去了。</w:t>
      </w:r>
    </w:p>
    <w:p w:rsidR="00FC536C" w:rsidRDefault="0067658A">
      <w:pPr>
        <w:spacing w:line="288" w:lineRule="auto"/>
        <w:ind w:firstLineChars="200" w:firstLine="482"/>
        <w:rPr>
          <w:sz w:val="24"/>
          <w:szCs w:val="24"/>
        </w:rPr>
      </w:pPr>
      <w:r>
        <w:rPr>
          <w:rFonts w:ascii="黑体" w:eastAsia="黑体" w:hAnsi="黑体" w:hint="eastAsia"/>
          <w:b/>
          <w:color w:val="002060"/>
          <w:sz w:val="24"/>
          <w:szCs w:val="24"/>
        </w:rPr>
        <w:t>于是文殊友对其余诸位班智达说：“西方邬金地方有超越因果之法，所以我们必须前去折服。”</w:t>
      </w:r>
    </w:p>
    <w:p w:rsidR="00FC536C" w:rsidRDefault="0067658A">
      <w:pPr>
        <w:spacing w:line="288" w:lineRule="auto"/>
        <w:ind w:firstLineChars="200" w:firstLine="480"/>
        <w:rPr>
          <w:sz w:val="24"/>
          <w:szCs w:val="24"/>
        </w:rPr>
      </w:pPr>
      <w:r>
        <w:rPr>
          <w:rFonts w:hint="eastAsia"/>
          <w:sz w:val="24"/>
          <w:szCs w:val="24"/>
        </w:rPr>
        <w:t>当时文殊友认为超越因果之法是不合理的。所以上师在这一段里面也强调了，</w:t>
      </w:r>
      <w:r>
        <w:rPr>
          <w:rFonts w:hint="eastAsia"/>
          <w:sz w:val="24"/>
          <w:szCs w:val="24"/>
        </w:rPr>
        <w:lastRenderedPageBreak/>
        <w:t>一般情况下，一般的显宗、小乘里面，因果是没有办法超越的，哪里都讲到了因果是无法违背的，“善有善报，恶有恶报”是无法违背的道理。</w:t>
      </w:r>
    </w:p>
    <w:p w:rsidR="00FC536C" w:rsidRDefault="0067658A">
      <w:pPr>
        <w:spacing w:line="288" w:lineRule="auto"/>
        <w:ind w:firstLineChars="200" w:firstLine="480"/>
        <w:rPr>
          <w:sz w:val="24"/>
          <w:szCs w:val="24"/>
        </w:rPr>
      </w:pPr>
      <w:r>
        <w:rPr>
          <w:rFonts w:hint="eastAsia"/>
          <w:sz w:val="24"/>
          <w:szCs w:val="24"/>
        </w:rPr>
        <w:t>但是，显宗的经典当中也不是一点都没有涉及，只不过不像密宗，直接去契入的窍诀方便非常直接，一针见血，一下子点到位置上。在这种契入的方法上面，密宗有很多。显宗只是从对境的角度上抉择到。比如说，二转的般若抉择到离戏的空分的角度上，也提到了因果离戏空性的本性，它远离了戏边，超越了因果规律或者缘起规律，所以它里面有一些法性缘起的概念，其实也相合于这里的道理的。平时提到的显空双运或者缘起性空，这些都是不超越因果法则的。所谓缘起，就是依靠因缘而起现的。起现的是什么？就是果法。依靠因缘——这就是“因”，起现果法——这就是“果”，这就是因果的道理。这些道理的本性自空，但在它空的当下，不遮止缘起显现，显宗在这方面的道理讲得比较多。</w:t>
      </w:r>
    </w:p>
    <w:p w:rsidR="00FC536C" w:rsidRDefault="0067658A">
      <w:pPr>
        <w:spacing w:line="288" w:lineRule="auto"/>
        <w:ind w:firstLineChars="200" w:firstLine="480"/>
        <w:rPr>
          <w:sz w:val="24"/>
          <w:szCs w:val="24"/>
        </w:rPr>
      </w:pPr>
      <w:r>
        <w:rPr>
          <w:rFonts w:hint="eastAsia"/>
          <w:sz w:val="24"/>
          <w:szCs w:val="24"/>
        </w:rPr>
        <w:t>还有一层最了义的法性缘起，它超越了在名言当中源于众生的分别心、二取执著的种种起现。因为，因缘法是一种有为变化的相。凡是有为，就是漏法，只要是漏法，就不是实相。再高一层次，离戏边的角度来说，它没有很圆满，只是从空分去强调，或者有些经典是从明分来强调。密宗无上大圆满则把空分、明分圆满结合在一起，阐述超越因果的法性实相，特别明显地进行宣说，这在显宗经典当中就不是很明显，但也不是一点没有涉及。在这个方面，密宗确实有它的殊胜之处。</w:t>
      </w:r>
    </w:p>
    <w:p w:rsidR="00FC536C" w:rsidRDefault="0067658A">
      <w:pPr>
        <w:spacing w:line="288" w:lineRule="auto"/>
        <w:ind w:firstLineChars="200" w:firstLine="480"/>
        <w:rPr>
          <w:sz w:val="24"/>
          <w:szCs w:val="24"/>
        </w:rPr>
      </w:pPr>
      <w:r>
        <w:rPr>
          <w:rFonts w:hint="eastAsia"/>
          <w:sz w:val="24"/>
          <w:szCs w:val="24"/>
        </w:rPr>
        <w:t>而且，上堂课也稍微提了一下，不要认为“超越因果”就是没有因果的意思，这两个是绝对不能划等号的，不能用平庸的分别心去依文解义地理解。</w:t>
      </w:r>
    </w:p>
    <w:p w:rsidR="00FC536C" w:rsidRDefault="0067658A">
      <w:pPr>
        <w:spacing w:line="288" w:lineRule="auto"/>
        <w:ind w:firstLineChars="200" w:firstLine="480"/>
        <w:rPr>
          <w:sz w:val="24"/>
          <w:szCs w:val="24"/>
        </w:rPr>
      </w:pPr>
      <w:r>
        <w:rPr>
          <w:rFonts w:hint="eastAsia"/>
          <w:sz w:val="24"/>
          <w:szCs w:val="24"/>
        </w:rPr>
        <w:t>显现上面，当时文殊友也是对于超越因果之法的法则或者教法、无上的见解、最高的境界，他心里是无法接受的。因为，这跟他以前作为班智达所学的经教比较起来，他以为是否认了因果的概念。所以，在这个问题上不要太粗大了，想当然地理解，这是不合适的。虽然不像文殊友这样认为它不合理，跑去找嘎绕多吉尊者辩论。虽然你没有这个行为，你认为你能接受，但你心里面实际接受的却是“没有因果”的概念，那你就跟接受了一个断见没什么区别了。这跟我们所讲的无上大圆满超越因果的法则之间的差距是非常远的，不是一回事。这里先把总体的道理简单交流一下，以后大家真能闻思学习密法的见解的时候，就好了解了。</w:t>
      </w:r>
    </w:p>
    <w:p w:rsidR="00FC536C" w:rsidRDefault="0067658A">
      <w:pPr>
        <w:spacing w:line="288" w:lineRule="auto"/>
        <w:ind w:firstLineChars="200" w:firstLine="482"/>
        <w:rPr>
          <w:sz w:val="24"/>
          <w:szCs w:val="24"/>
        </w:rPr>
      </w:pPr>
      <w:r>
        <w:rPr>
          <w:rFonts w:ascii="黑体" w:eastAsia="黑体" w:hAnsi="黑体" w:hint="eastAsia"/>
          <w:b/>
          <w:color w:val="002060"/>
          <w:sz w:val="24"/>
          <w:szCs w:val="24"/>
        </w:rPr>
        <w:t>众班智达商定之后，特哦日匝哈德等七位班智达历经千难万险来到邬金境内，他们用尽周身解术与化身极喜金刚对因果及内外密法展开了研讨及辩论，始终无法取胜。</w:t>
      </w:r>
    </w:p>
    <w:p w:rsidR="00FC536C" w:rsidRDefault="0067658A">
      <w:pPr>
        <w:spacing w:line="288" w:lineRule="auto"/>
        <w:ind w:firstLineChars="200" w:firstLine="480"/>
        <w:rPr>
          <w:sz w:val="24"/>
          <w:szCs w:val="24"/>
        </w:rPr>
      </w:pPr>
      <w:r>
        <w:rPr>
          <w:rFonts w:hint="eastAsia"/>
          <w:sz w:val="24"/>
          <w:szCs w:val="24"/>
        </w:rPr>
        <w:t>相续中已经安住在法性当中的人，已经现证法性的人，虽然在词句上面不一定完全了达因明的辩论技巧，规则可能不一样。但是他在教理上面是绝对倒不了的，因为他立在法性这一面，万法的真如法性，或者万法实相的法尔，站在这个角度上，没有人能胜过他，所以文书友他们始终没有办法取胜。</w:t>
      </w:r>
    </w:p>
    <w:p w:rsidR="00FC536C" w:rsidRDefault="0067658A">
      <w:pPr>
        <w:spacing w:line="288" w:lineRule="auto"/>
        <w:ind w:firstLineChars="201" w:firstLine="484"/>
        <w:rPr>
          <w:rFonts w:ascii="黑体" w:eastAsia="黑体" w:hAnsi="黑体"/>
          <w:b/>
          <w:color w:val="002060"/>
          <w:sz w:val="24"/>
          <w:szCs w:val="24"/>
        </w:rPr>
      </w:pPr>
      <w:r>
        <w:rPr>
          <w:rFonts w:ascii="黑体" w:eastAsia="黑体" w:hAnsi="黑体" w:hint="eastAsia"/>
          <w:b/>
          <w:color w:val="002060"/>
          <w:sz w:val="24"/>
          <w:szCs w:val="24"/>
        </w:rPr>
        <w:t>最后文殊友问诸位道友：“向化身极喜金刚求超越因果之法好吗？”</w:t>
      </w:r>
    </w:p>
    <w:p w:rsidR="00FC536C" w:rsidRDefault="0067658A">
      <w:pPr>
        <w:spacing w:line="288" w:lineRule="auto"/>
        <w:ind w:firstLineChars="200" w:firstLine="482"/>
        <w:rPr>
          <w:sz w:val="24"/>
          <w:szCs w:val="24"/>
        </w:rPr>
      </w:pPr>
      <w:r>
        <w:rPr>
          <w:rFonts w:ascii="黑体" w:eastAsia="黑体" w:hAnsi="黑体" w:hint="eastAsia"/>
          <w:b/>
          <w:color w:val="002060"/>
          <w:sz w:val="24"/>
          <w:szCs w:val="24"/>
        </w:rPr>
        <w:t>特哦日匝哈德说：“虽然有求法之心，可是我们已经侮辱了他，实在不敢求法。”</w:t>
      </w:r>
    </w:p>
    <w:p w:rsidR="00FC536C" w:rsidRDefault="0067658A">
      <w:pPr>
        <w:spacing w:line="288" w:lineRule="auto"/>
        <w:ind w:firstLineChars="200" w:firstLine="480"/>
        <w:rPr>
          <w:sz w:val="24"/>
          <w:szCs w:val="24"/>
        </w:rPr>
      </w:pPr>
      <w:r>
        <w:rPr>
          <w:rFonts w:hint="eastAsia"/>
          <w:sz w:val="24"/>
          <w:szCs w:val="24"/>
        </w:rPr>
        <w:t>上师这里也是说，可能在辩论的时候，自认为超越因果的法则肯定是不合理的，</w:t>
      </w:r>
      <w:r>
        <w:rPr>
          <w:rFonts w:hint="eastAsia"/>
          <w:sz w:val="24"/>
          <w:szCs w:val="24"/>
        </w:rPr>
        <w:lastRenderedPageBreak/>
        <w:t>所以在语气上面就比较傲慢，指责对方是断见，或者诽谤因果等等。可能心态上面也不是特别平整，语言上面可能也比较尖锐，还是会有一些罪业的。最后，他们也是想到现在既然已经都侮辱了这位化身极喜金刚，所以就觉得很惭愧，不敢求法。</w:t>
      </w:r>
    </w:p>
    <w:p w:rsidR="00FC536C" w:rsidRDefault="0067658A">
      <w:pPr>
        <w:spacing w:line="288" w:lineRule="auto"/>
        <w:ind w:firstLineChars="200" w:firstLine="482"/>
        <w:rPr>
          <w:sz w:val="24"/>
          <w:szCs w:val="24"/>
        </w:rPr>
      </w:pPr>
      <w:r>
        <w:rPr>
          <w:rFonts w:ascii="黑体" w:eastAsia="黑体" w:hAnsi="黑体" w:hint="eastAsia"/>
          <w:b/>
          <w:color w:val="002060"/>
          <w:sz w:val="24"/>
          <w:szCs w:val="24"/>
        </w:rPr>
        <w:t>有些人说：“我们也会生起定解，应当求法。”大家商量后决定诚心诚意进行忏悔。有些人顶礼或转绕化身极喜金刚；有些人痛哭流涕，泪流满面；文殊友躬身顶礼而泣不成声，心里暗想：我已经侮辱了这位化身，信口开河说了许多辩论之词，所以必须用斩断自己的舌头来作忏悔。想到这里便寻找刀刃。</w:t>
      </w:r>
    </w:p>
    <w:p w:rsidR="00FC536C" w:rsidRDefault="0067658A">
      <w:pPr>
        <w:spacing w:line="288" w:lineRule="auto"/>
        <w:ind w:firstLineChars="200" w:firstLine="480"/>
        <w:rPr>
          <w:sz w:val="24"/>
          <w:szCs w:val="24"/>
        </w:rPr>
      </w:pPr>
      <w:r>
        <w:rPr>
          <w:rFonts w:hint="eastAsia"/>
          <w:sz w:val="24"/>
          <w:szCs w:val="24"/>
        </w:rPr>
        <w:t>无上大圆满的传承祖师们，光是看他们的心，就是特别实在的一个修行人的心态。最开始没办法接受的时候，他们几个人可以经历千难万险去辩论。他们不为别的目的，是为了正法而去的，他认为自己是站在真理的一边的，为了打破他认为其他人不合理的邪见而去做辩论，所以他可以千里迢迢地到另外一个地方去跟极喜金刚辩论。我们能做到吗？人家有没有邪见跟我有什么关系呢，自己把自己保护好就可以了。心量上确实没办法比。上师在这堂课最开始的时候也说，古代的修行人和现代的修行人比较。藏地有这种传统，一旦家里人亡故了之后，一般会请僧众念</w:t>
      </w:r>
      <w:r>
        <w:rPr>
          <w:rFonts w:hint="eastAsia"/>
          <w:sz w:val="24"/>
          <w:szCs w:val="24"/>
        </w:rPr>
        <w:t>49</w:t>
      </w:r>
      <w:r>
        <w:rPr>
          <w:rFonts w:hint="eastAsia"/>
          <w:sz w:val="24"/>
          <w:szCs w:val="24"/>
        </w:rPr>
        <w:t>天的《闻解脱》。《闻解脱》是很长的，从早念到晚要一天，要连续念</w:t>
      </w:r>
      <w:r>
        <w:rPr>
          <w:rFonts w:hint="eastAsia"/>
          <w:sz w:val="24"/>
          <w:szCs w:val="24"/>
        </w:rPr>
        <w:t>49</w:t>
      </w:r>
      <w:r>
        <w:rPr>
          <w:rFonts w:hint="eastAsia"/>
          <w:sz w:val="24"/>
          <w:szCs w:val="24"/>
        </w:rPr>
        <w:t>天。现在基本上没有修行人能做得到，受不了，太辛苦了，从早到晚，一直持续一个多月的时间。但是古代的修行人在这方面是很精进的，而且他把这当成自己理所当然要完成的，当做应该做的本分事去行持。</w:t>
      </w:r>
    </w:p>
    <w:p w:rsidR="00FC536C" w:rsidRDefault="0067658A">
      <w:pPr>
        <w:spacing w:line="288" w:lineRule="auto"/>
        <w:ind w:firstLineChars="200" w:firstLine="480"/>
        <w:rPr>
          <w:sz w:val="24"/>
          <w:szCs w:val="24"/>
        </w:rPr>
      </w:pPr>
      <w:r>
        <w:rPr>
          <w:rFonts w:hint="eastAsia"/>
          <w:sz w:val="24"/>
          <w:szCs w:val="24"/>
        </w:rPr>
        <w:t>比较起来，修行人的心的力量有差距，成就当然也就有差距，修行的增上力也同样有巨大的差距。所以，看看以前的传承祖师们，在他不了解无上大圆满的究竟要义的时候，他认为自己是正确的，就会为了正义、为了真理而去参加辩论和研讨。等到他意识到这并不是一种邪见，而是最了义、最究竟的实相精华要义的时候，他又能放下自己的面子和尊严做忏悔，低下头来恭敬求法。我们又如何能做得到呢？不要说这样的情况，这是能让自己解脱的精华要义，而且他们遇到的是殊胜的大善知识。</w:t>
      </w:r>
    </w:p>
    <w:p w:rsidR="00FC536C" w:rsidRDefault="0067658A">
      <w:pPr>
        <w:spacing w:line="288" w:lineRule="auto"/>
        <w:ind w:firstLineChars="200" w:firstLine="480"/>
        <w:rPr>
          <w:sz w:val="24"/>
          <w:szCs w:val="24"/>
        </w:rPr>
      </w:pPr>
      <w:r>
        <w:rPr>
          <w:rFonts w:hint="eastAsia"/>
          <w:sz w:val="24"/>
          <w:szCs w:val="24"/>
        </w:rPr>
        <w:t>我们平时因为一个小小的辩论、争论，一旦后面眼看着自己的观点立不住脚的时候，面子上就下不来，互相之间生起了烦恼的状态，这样一比较确实很惭愧。有一颗金子一样的修行人的心，自然会产生像金子一样的佛果。没有实实在在的纯净的修行人的心，无因不生果，最终怎么可能产生好的结果呢？所以，修行人的心一定要实在，老老实实地面对自己、老老实实地修法，老老实实地面对你外境上所遇到的一切际遇。对就是对，不对就是不对。心态上要学会去把它调整到一个比较平稳的、比较低调的状态。这样的心态对修行人来说就像海绵一样，能吸取很多很多多方面的法义，这是非常非常殊胜的。</w:t>
      </w:r>
    </w:p>
    <w:p w:rsidR="00FC536C" w:rsidRDefault="0067658A">
      <w:pPr>
        <w:spacing w:line="288" w:lineRule="auto"/>
        <w:ind w:firstLineChars="200" w:firstLine="480"/>
        <w:rPr>
          <w:sz w:val="24"/>
          <w:szCs w:val="24"/>
        </w:rPr>
      </w:pPr>
      <w:r>
        <w:rPr>
          <w:rFonts w:hint="eastAsia"/>
          <w:sz w:val="24"/>
          <w:szCs w:val="24"/>
        </w:rPr>
        <w:t>文殊友菩萨觉得自己言辞上面造作了罪业，当下就想以斩断自己的舌头而忏悔。世亲论师也曾诽谤过大乘法。这些公案很殊胜的，详加分析的话，有很多可以值得借鉴的地方。先说这个方面，这些修行人的心真的很纯净。他认为自己做了诽谤，那种想忏悔、痛改前非的后悔之心，连割断自己舌头的勇气都产生了，这是真后悔</w:t>
      </w:r>
      <w:r>
        <w:rPr>
          <w:rFonts w:hint="eastAsia"/>
          <w:sz w:val="24"/>
          <w:szCs w:val="24"/>
        </w:rPr>
        <w:lastRenderedPageBreak/>
        <w:t>呀！真能有这样一颗悔心，什么样的罪业都能清静，这也就是厌患对治力的力量。这是一方面。世亲菩萨也是如此，文殊友菩萨也是如此。</w:t>
      </w:r>
    </w:p>
    <w:p w:rsidR="00FC536C" w:rsidRDefault="0067658A">
      <w:pPr>
        <w:spacing w:line="288" w:lineRule="auto"/>
        <w:ind w:firstLineChars="200" w:firstLine="480"/>
        <w:rPr>
          <w:sz w:val="24"/>
          <w:szCs w:val="24"/>
        </w:rPr>
      </w:pPr>
      <w:r>
        <w:rPr>
          <w:rFonts w:hint="eastAsia"/>
          <w:sz w:val="24"/>
          <w:szCs w:val="24"/>
        </w:rPr>
        <w:t>另外一方面，看到世亲论师这个公案的时候，心里面应该有一种力量。为什么呢？世亲菩萨当初因为自己的因缘是值遇到小乘的上师，跟随小乘的上师学习小乘的经教，对大乘的法义就没有完全了解。最终，自己认为大乘的法不合理而造下了诽谤之业。从他诽谤大乘的角度来讲，他肯定还没有现前小乘的圣果。小乘的圣人，初果以上的，圣者阿罗汉们，或者说是得到预流果以上的圣者们是绝对不会诽谤大乘之法的。</w:t>
      </w:r>
    </w:p>
    <w:p w:rsidR="00FC536C" w:rsidRDefault="0067658A">
      <w:pPr>
        <w:spacing w:line="288" w:lineRule="auto"/>
        <w:ind w:firstLineChars="200" w:firstLine="480"/>
        <w:rPr>
          <w:sz w:val="24"/>
          <w:szCs w:val="24"/>
        </w:rPr>
      </w:pPr>
      <w:r>
        <w:rPr>
          <w:rFonts w:hint="eastAsia"/>
          <w:sz w:val="24"/>
          <w:szCs w:val="24"/>
        </w:rPr>
        <w:t>谤法罪是最重的罪业。后面，他了解了大乘法义之后，想忏悔罪业。虽然一个角度上来讲，即生当中他没有办法面见弥勒本尊，但是，他这一期弘法利生的事业极其广大，所以，也被世人称为是第二大佛陀，单单跟随在他身边的弟子眷属就有六万众多，是很庞大的团队。</w:t>
      </w:r>
    </w:p>
    <w:p w:rsidR="00FC536C" w:rsidRDefault="0067658A">
      <w:pPr>
        <w:spacing w:line="288" w:lineRule="auto"/>
        <w:ind w:firstLineChars="200" w:firstLine="480"/>
        <w:rPr>
          <w:sz w:val="24"/>
          <w:szCs w:val="24"/>
        </w:rPr>
      </w:pPr>
      <w:r>
        <w:rPr>
          <w:rFonts w:hint="eastAsia"/>
          <w:sz w:val="24"/>
          <w:szCs w:val="24"/>
        </w:rPr>
        <w:t>从这个道理来看，假如我们自己也是一个业障比较深重的，五无间罪、谤法罪、舍法罪、近五无间罪、其他三乘戒律都违犯了很多，但如果你真的能够发出纯净的忏悔心——注意这里不是让你割舌啊，嘎绕多吉也说了，罪业不会因为你斩断舌头而得以清净的，还是以造论来忏悔。可能道友们也说，那我作为居士，造论的机会也没有，那这样是不是就有机会？</w:t>
      </w:r>
    </w:p>
    <w:p w:rsidR="00FC536C" w:rsidRDefault="0067658A">
      <w:pPr>
        <w:spacing w:line="288" w:lineRule="auto"/>
        <w:ind w:firstLineChars="200" w:firstLine="480"/>
        <w:rPr>
          <w:sz w:val="24"/>
          <w:szCs w:val="24"/>
        </w:rPr>
      </w:pPr>
      <w:r>
        <w:rPr>
          <w:rFonts w:hint="eastAsia"/>
          <w:sz w:val="24"/>
          <w:szCs w:val="24"/>
        </w:rPr>
        <w:t>我们从公案的角度明白它的核心之后，你用你的身体、语言，其他的方式去弘扬大乘佛法，只要你能够在其他众生的相续当中种植大乘佛法的善根或者真正的理念，那就跟造论所起到的作用是一样的。包括我在内，这辈子是没有希望去造论了。但是，通过我们的口或者我们的身体，将大乘佛法真实的见解和理念传播到别人的相续当中，那就跟论典所起的作用是一样的。这种方式就是一种忏悔自己曾经谤法、舍法罪业的好方法。</w:t>
      </w:r>
    </w:p>
    <w:p w:rsidR="00FC536C" w:rsidRDefault="0067658A">
      <w:pPr>
        <w:spacing w:line="288" w:lineRule="auto"/>
        <w:ind w:firstLineChars="200" w:firstLine="480"/>
        <w:rPr>
          <w:sz w:val="24"/>
          <w:szCs w:val="24"/>
        </w:rPr>
      </w:pPr>
      <w:r>
        <w:rPr>
          <w:rFonts w:hint="eastAsia"/>
          <w:sz w:val="24"/>
          <w:szCs w:val="24"/>
        </w:rPr>
        <w:t>修行，尤其大乘的修行对于遣除罪业方面有很多的善巧方便，而且力量非常强大。小乘不能清净的根本罪、五无间罪乃至于谤法罪，在大乘的窍诀和修法当中都有清净的机会，还有一些减轻、压制它的方便。所以，我们平时要常常在这个方面去做。毕竟我们从无始以来自己身上各种各样的罪业都有。趁着这一世暇满难得的人身还自在没有消失的时候，趁着这个机缘好好地集积净障，是非常大的修行助缘。再加上对上师的虔诚祈祷，确实可以构成开悟之因。我们前面也学过：“当知胜义俱生智，唯一信心而证悟。”要想在自相续现前胜义实相的智慧，唯一就是依靠集资净障和对上师的信心，依靠这些因缘才会现前的。</w:t>
      </w:r>
    </w:p>
    <w:p w:rsidR="00FC536C" w:rsidRDefault="0067658A">
      <w:pPr>
        <w:spacing w:line="288" w:lineRule="auto"/>
        <w:ind w:firstLineChars="200" w:firstLine="480"/>
        <w:rPr>
          <w:sz w:val="24"/>
          <w:szCs w:val="24"/>
        </w:rPr>
      </w:pPr>
      <w:r>
        <w:rPr>
          <w:rFonts w:hint="eastAsia"/>
          <w:sz w:val="24"/>
          <w:szCs w:val="24"/>
        </w:rPr>
        <w:t>世亲菩萨的公案，关键是明白了里面的道理后，平时能用得起来是最好的。</w:t>
      </w:r>
    </w:p>
    <w:p w:rsidR="00FC536C" w:rsidRDefault="0067658A">
      <w:pPr>
        <w:spacing w:line="288" w:lineRule="auto"/>
        <w:ind w:firstLineChars="200" w:firstLine="482"/>
        <w:rPr>
          <w:sz w:val="24"/>
          <w:szCs w:val="24"/>
        </w:rPr>
      </w:pPr>
      <w:r>
        <w:rPr>
          <w:rFonts w:ascii="黑体" w:eastAsia="黑体" w:hAnsi="黑体" w:hint="eastAsia"/>
          <w:b/>
          <w:color w:val="002060"/>
          <w:sz w:val="24"/>
          <w:szCs w:val="24"/>
        </w:rPr>
        <w:t>化身极喜金刚知道他心中所想，于是说：罪业不会因为你斩断舌头而得清净，撰著一部超越因果的殊胜论典吧，这样一来可以净除罪业。</w:t>
      </w:r>
    </w:p>
    <w:p w:rsidR="00FC536C" w:rsidRDefault="0067658A">
      <w:pPr>
        <w:spacing w:line="288" w:lineRule="auto"/>
        <w:ind w:firstLineChars="200" w:firstLine="480"/>
        <w:rPr>
          <w:sz w:val="24"/>
          <w:szCs w:val="24"/>
        </w:rPr>
      </w:pPr>
      <w:r>
        <w:rPr>
          <w:rFonts w:hint="eastAsia"/>
          <w:sz w:val="24"/>
          <w:szCs w:val="24"/>
        </w:rPr>
        <w:t>造论不是那么容易的，是有条件的。造论者有上中下三等。上等者，一定是获得一地以上的圣果的，才能造作大乘的论典；中等也有面见本尊的修行力，才能造论。最下等的标准就是精通五明，才能有造论的资格。</w:t>
      </w:r>
    </w:p>
    <w:p w:rsidR="00FC536C" w:rsidRDefault="0067658A">
      <w:pPr>
        <w:spacing w:line="288" w:lineRule="auto"/>
        <w:ind w:firstLineChars="200" w:firstLine="480"/>
        <w:rPr>
          <w:sz w:val="24"/>
          <w:szCs w:val="24"/>
        </w:rPr>
      </w:pPr>
      <w:r>
        <w:rPr>
          <w:rFonts w:hint="eastAsia"/>
          <w:sz w:val="24"/>
          <w:szCs w:val="24"/>
        </w:rPr>
        <w:lastRenderedPageBreak/>
        <w:t>造论的功德很大，我们可以用其他的方便方法来圆满这种功德，比如随喜的方法。但不必要自己随随便便就去造论了，如果你是以自己的凡夫分别心写出来的东西，过失等负面作用也是我们不可想象的，这不是随便就能做得到的。何况文殊友这里是造一部超越因果的殊胜论典，那必须自相续当中能有现证它的力量，才能有能力去造真实的、完全符合法性的而不是其他分别心造作出来的超越因果的论典，这不是随便就能做得到的。</w:t>
      </w:r>
    </w:p>
    <w:p w:rsidR="00FC536C" w:rsidRDefault="0067658A">
      <w:pPr>
        <w:spacing w:line="288" w:lineRule="auto"/>
        <w:ind w:firstLineChars="200" w:firstLine="482"/>
        <w:rPr>
          <w:sz w:val="24"/>
          <w:szCs w:val="24"/>
        </w:rPr>
      </w:pPr>
      <w:r>
        <w:rPr>
          <w:rFonts w:ascii="黑体" w:eastAsia="黑体" w:hAnsi="黑体" w:hint="eastAsia"/>
          <w:b/>
          <w:color w:val="002060"/>
          <w:sz w:val="24"/>
          <w:szCs w:val="24"/>
        </w:rPr>
        <w:t>当时没有缘分的人们返回去了。</w:t>
      </w:r>
    </w:p>
    <w:p w:rsidR="00FC536C" w:rsidRDefault="0067658A">
      <w:pPr>
        <w:spacing w:line="288" w:lineRule="auto"/>
        <w:ind w:firstLineChars="200" w:firstLine="480"/>
        <w:rPr>
          <w:sz w:val="24"/>
          <w:szCs w:val="24"/>
        </w:rPr>
      </w:pPr>
      <w:r>
        <w:rPr>
          <w:rFonts w:hint="eastAsia"/>
          <w:sz w:val="24"/>
          <w:szCs w:val="24"/>
        </w:rPr>
        <w:t>上师也说，看到这里非常感慨。遇到了人间的第一位大圆满祖师嘎绕多吉，这么殊胜的一位大圆满成就者，而且我们叫他化身嘎绕多吉，他就如同化身佛一样的，这么殊胜的对境。但没有因缘的人还是会擦肩而过，没有缘份的人就是会擦肩而过。所以，因缘是个很奇妙的法则，我们要学会珍惜因缘。另外一个方面，值遇确实需要相当大的福报的。道友们能值遇前行，以后能值遇宁玛派的无上甚深的密法，这个因缘是不可思议的。</w:t>
      </w:r>
    </w:p>
    <w:p w:rsidR="00FC536C" w:rsidRDefault="0067658A">
      <w:pPr>
        <w:spacing w:line="288" w:lineRule="auto"/>
        <w:ind w:firstLineChars="200" w:firstLine="480"/>
        <w:rPr>
          <w:sz w:val="24"/>
          <w:szCs w:val="24"/>
        </w:rPr>
      </w:pPr>
      <w:r>
        <w:rPr>
          <w:rFonts w:hint="eastAsia"/>
          <w:sz w:val="24"/>
          <w:szCs w:val="24"/>
        </w:rPr>
        <w:t>单从现在这三堂课大圆满传承简历来看，它是非常清净、具有加持力的、非常圆满而且纯净的法要。这种法要在很多大圆满传承祖师的祈祷文，还有兴盛文里面都形容它属于是空行、本尊、护法的暖气还未消散，他们用心血护持的热气都还没有消散，这样一种近传的加持力，我们这一世能够值遇——还先不说修行的角度，单单从能值遇的角度来讲，具有无比殊胜的福报才有这种缘分现前的。</w:t>
      </w:r>
    </w:p>
    <w:p w:rsidR="00FC536C" w:rsidRDefault="0067658A">
      <w:pPr>
        <w:spacing w:line="288" w:lineRule="auto"/>
        <w:ind w:firstLineChars="200" w:firstLine="480"/>
        <w:rPr>
          <w:sz w:val="24"/>
          <w:szCs w:val="24"/>
        </w:rPr>
      </w:pPr>
      <w:r>
        <w:rPr>
          <w:rFonts w:hint="eastAsia"/>
          <w:sz w:val="24"/>
          <w:szCs w:val="24"/>
        </w:rPr>
        <w:t>所以，遇到这样好的法要，千万不要像这里所说的，不具缘分的身份，就错过去了。有些道友可能在这方面顾虑很多。从我一个很普通的出家僧人的角度来讲，说话没有什么份量，说的也不是什么谛实语，没有什么加持力。但是，我也确实不是用贪嗔之心来自赞毁他或者赞叹自宗，而是从公平的角度来讲，它是很殊胜的法义，对我们百利而无一害。不管学净土也好，学其他各宗各派也好，只会对我们所学的法起到一种增上的作用，而不会起到任何障碍的作用。而且，一旦值遇到了殊胜的密法教言，它确实是一个闻解脱、见解脱，有这样的一种功德力。因为密宗的很多教言都非常了义，越了义、越靠近实相的法，它的功德越大、加持力越大。只不过，不了义的法容易被我们的分别念吸收，所以觉得容易接纳。而了义的、靠近实相的法，因为它不容易被我们的分别念所了解，对我们来讲，就始终有一种神秘的、未知的感觉。但实际上，它真正相合于实相的缘故，只要你靠近它，本性的功德力的显露和业障的遣除，它起到的作用就特别巨大。就如同你靠近一个灯光和你靠近太阳的差距一样，完全是不一样的。</w:t>
      </w:r>
    </w:p>
    <w:p w:rsidR="00FC536C" w:rsidRDefault="0067658A">
      <w:pPr>
        <w:spacing w:line="288" w:lineRule="auto"/>
        <w:ind w:firstLineChars="200" w:firstLine="480"/>
        <w:rPr>
          <w:sz w:val="24"/>
          <w:szCs w:val="24"/>
        </w:rPr>
      </w:pPr>
      <w:r>
        <w:rPr>
          <w:rFonts w:hint="eastAsia"/>
          <w:sz w:val="24"/>
          <w:szCs w:val="24"/>
        </w:rPr>
        <w:t>这几堂课主要是通过传承的源流，如理地跟大家交流一下。以前上师翻译过一个《蓝宝石》里面也有（但这个法本不知道好不好拿），《藏传佛教史》现在从网上就可以下载电子版本。你们有兴趣还是要多看一下，每一个都是一个真实的历史。了知了历史上有这么多的大成就者，他们都是依靠无上大圆满的方法而通达了诸法的本性，获得了大自在。这个法对轮回中的众生来讲，就是一个百利无一害的如意宝。我们在赞叹它的同时，并没有遮止其他宗派的功德，也没有去否认其他教法的</w:t>
      </w:r>
      <w:r>
        <w:rPr>
          <w:rFonts w:hint="eastAsia"/>
          <w:sz w:val="24"/>
          <w:szCs w:val="24"/>
        </w:rPr>
        <w:lastRenderedPageBreak/>
        <w:t>功德。但是从它本身的意义上来讲，它的功德确实是不能被抹灭的。</w:t>
      </w:r>
    </w:p>
    <w:p w:rsidR="00FC536C" w:rsidRDefault="0067658A">
      <w:pPr>
        <w:spacing w:line="288" w:lineRule="auto"/>
        <w:ind w:firstLineChars="200" w:firstLine="480"/>
        <w:rPr>
          <w:sz w:val="24"/>
          <w:szCs w:val="24"/>
        </w:rPr>
      </w:pPr>
      <w:r>
        <w:rPr>
          <w:rFonts w:hint="eastAsia"/>
          <w:sz w:val="24"/>
          <w:szCs w:val="24"/>
        </w:rPr>
        <w:t>所以，从具不具缘分的角度上来讲，我绝对没有否认其他修法的功德的含义，一丝一毫这样的心念都没有，只是客观地强调它的功德性。如果我们有缘分值遇到宁玛派这种殊胜的教法，假如你因缘已经现前了，有这个机会值遇到它，不要像这里面描述的一样——错过而返回去了，有点可惜。当然，如果这就是自己本人的选择，也没有什么觉得特别不合理的意思。只是好的因缘一旦遇到了，如果能抓住机会，它可能会给你带来一种非常光明、圆满的未来。如果失去了，从某个角度来讲还是很遗憾的。</w:t>
      </w:r>
    </w:p>
    <w:p w:rsidR="00FC536C" w:rsidRDefault="0067658A">
      <w:pPr>
        <w:spacing w:line="288" w:lineRule="auto"/>
        <w:ind w:firstLineChars="200" w:firstLine="480"/>
        <w:rPr>
          <w:sz w:val="24"/>
          <w:szCs w:val="24"/>
        </w:rPr>
      </w:pPr>
      <w:r>
        <w:rPr>
          <w:rFonts w:hint="eastAsia"/>
          <w:sz w:val="24"/>
          <w:szCs w:val="24"/>
        </w:rPr>
        <w:t>另外一个方面，值遇无上密法不会遮止自己本身所学的净土、禅宗、华严、天台，格鲁等其它教派的法，不会起到遮障或者抵触的作用。像我们的传承大恩上师法王如意宝，他一生当中的示现，老人家一直精进地修习无上大圆满，最后也是倡导往生极乐世界，告诫弟子走这样一种捷径和方便。所以，我们自己的传承祖师本身也是这样一种示现。</w:t>
      </w:r>
    </w:p>
    <w:p w:rsidR="00FC536C" w:rsidRDefault="0067658A">
      <w:pPr>
        <w:spacing w:line="288" w:lineRule="auto"/>
        <w:ind w:firstLineChars="200" w:firstLine="480"/>
        <w:rPr>
          <w:sz w:val="24"/>
          <w:szCs w:val="24"/>
        </w:rPr>
      </w:pPr>
      <w:r>
        <w:rPr>
          <w:rFonts w:hint="eastAsia"/>
          <w:sz w:val="24"/>
          <w:szCs w:val="24"/>
        </w:rPr>
        <w:t>上次辅导的时候也交流了一下往生法。我也讲过，《前行》本身就是一个特别殊胜的捷径往生法。佛法的教义是法法相通的，绝对没有像水火那样互相抵触的，否则，就很难称得上是断证功德圆满的本师的教法了。如果自己教派里面都有自相矛盾，彼此不能相容的话，又如何说它是世间唯一的明灯呢？</w:t>
      </w:r>
    </w:p>
    <w:p w:rsidR="00FC536C" w:rsidRDefault="0067658A">
      <w:pPr>
        <w:spacing w:line="288" w:lineRule="auto"/>
        <w:ind w:firstLineChars="200" w:firstLine="480"/>
        <w:rPr>
          <w:sz w:val="24"/>
          <w:szCs w:val="24"/>
        </w:rPr>
      </w:pPr>
      <w:r>
        <w:rPr>
          <w:rFonts w:hint="eastAsia"/>
          <w:sz w:val="24"/>
          <w:szCs w:val="24"/>
        </w:rPr>
        <w:t>可能对某些道友来讲，我前面这番话有些多余了。但对某些道友来讲，应该不会起到负面的作用，即便你还是没有办法接受，暂时不接触，留下一个比较恭敬的、以后能值遇、相遇的愿望，这样也可以。</w:t>
      </w:r>
    </w:p>
    <w:p w:rsidR="00FC536C" w:rsidRDefault="0067658A">
      <w:pPr>
        <w:spacing w:line="288" w:lineRule="auto"/>
        <w:ind w:firstLineChars="200" w:firstLine="482"/>
        <w:rPr>
          <w:sz w:val="24"/>
          <w:szCs w:val="24"/>
        </w:rPr>
      </w:pPr>
      <w:r>
        <w:rPr>
          <w:rFonts w:ascii="黑体" w:eastAsia="黑体" w:hAnsi="黑体" w:hint="eastAsia"/>
          <w:b/>
          <w:color w:val="002060"/>
          <w:sz w:val="24"/>
          <w:szCs w:val="24"/>
        </w:rPr>
        <w:t>而文殊友只是依靠上师稍作表示，便恍然大悟，</w:t>
      </w:r>
    </w:p>
    <w:p w:rsidR="00FC536C" w:rsidRDefault="0067658A">
      <w:pPr>
        <w:spacing w:line="288" w:lineRule="auto"/>
        <w:ind w:firstLineChars="200" w:firstLine="480"/>
        <w:rPr>
          <w:sz w:val="24"/>
          <w:szCs w:val="24"/>
        </w:rPr>
      </w:pPr>
      <w:r>
        <w:rPr>
          <w:rFonts w:hint="eastAsia"/>
          <w:sz w:val="24"/>
          <w:szCs w:val="24"/>
        </w:rPr>
        <w:t>文殊友仅依上师显现的表示便一刹那就获得证悟了！开悟好容易啊！这是持明表示传的传承祖师。一个表示法，不用说什么话，连讲法都不需要，直接一种表示，当下就开悟了。</w:t>
      </w:r>
    </w:p>
    <w:p w:rsidR="00FC536C" w:rsidRDefault="0067658A">
      <w:pPr>
        <w:spacing w:line="288" w:lineRule="auto"/>
        <w:ind w:firstLineChars="200" w:firstLine="482"/>
        <w:rPr>
          <w:sz w:val="24"/>
          <w:szCs w:val="24"/>
        </w:rPr>
      </w:pPr>
      <w:r>
        <w:rPr>
          <w:rFonts w:ascii="黑体" w:eastAsia="黑体" w:hAnsi="黑体" w:hint="eastAsia"/>
          <w:b/>
          <w:color w:val="002060"/>
          <w:sz w:val="24"/>
          <w:szCs w:val="24"/>
        </w:rPr>
        <w:t>从而通达一切万法。为了使他圆满佛法，极喜金刚传授给他王权宝瓶灌顶，并将九界二万卷等所有续部、窍诀完全交付于他，也为他取名文殊友。</w:t>
      </w:r>
    </w:p>
    <w:p w:rsidR="00FC536C" w:rsidRDefault="0067658A">
      <w:pPr>
        <w:spacing w:line="288" w:lineRule="auto"/>
        <w:ind w:firstLineChars="200" w:firstLine="480"/>
        <w:rPr>
          <w:sz w:val="24"/>
          <w:szCs w:val="24"/>
        </w:rPr>
      </w:pPr>
      <w:r>
        <w:rPr>
          <w:rFonts w:hint="eastAsia"/>
          <w:sz w:val="24"/>
          <w:szCs w:val="24"/>
        </w:rPr>
        <w:t>书上有大圆满传承祖师的图片，道友们平时还是好好看一下。这堂课有个最殊胜的地方，就是上师给我们翻译出来的祈祷文，希望有信心的道友经常去念，自相续当中一定是能够得到加持的！</w:t>
      </w:r>
    </w:p>
    <w:p w:rsidR="00FC536C" w:rsidRDefault="0067658A">
      <w:pPr>
        <w:spacing w:line="288" w:lineRule="auto"/>
        <w:ind w:firstLineChars="200" w:firstLine="480"/>
        <w:rPr>
          <w:sz w:val="24"/>
          <w:szCs w:val="24"/>
        </w:rPr>
      </w:pPr>
      <w:r>
        <w:rPr>
          <w:rFonts w:hint="eastAsia"/>
          <w:sz w:val="24"/>
          <w:szCs w:val="24"/>
        </w:rPr>
        <w:t>去年，上师造了一首歌词叫《佛赞》，里面写到一句话：只要你带有信心，稍作忆念，“若以信心稍作随念，绵绵加持流入心间。”无上大圆满传承祖师的功德与佛陀功德完全无二无别，而且具有非常自在的、极大的智悲力。只要后学弟子稍稍以信心去随念、去忆念，传承祖师绵绵不断的加持必定会流入到我们的心间，我们的修行肯定是能圆满的。这个是特别重要的！刚才我讲到了初学者祈祷的重要性了。从初、到中乃至到最后的证悟，都是靠祈祷而实现的。这个特别特别重要！</w:t>
      </w:r>
    </w:p>
    <w:p w:rsidR="00FC536C" w:rsidRDefault="0067658A">
      <w:pPr>
        <w:spacing w:line="288" w:lineRule="auto"/>
        <w:ind w:firstLineChars="200" w:firstLine="480"/>
        <w:rPr>
          <w:sz w:val="24"/>
          <w:szCs w:val="24"/>
        </w:rPr>
      </w:pPr>
      <w:r>
        <w:rPr>
          <w:rFonts w:hint="eastAsia"/>
          <w:sz w:val="24"/>
          <w:szCs w:val="24"/>
        </w:rPr>
        <w:t>所以，这堂课里可能会给道友们一种不共的加持力。传承祖师的简介，历史的源流了知之后，它这种不共的加持力就能融入自心，确实会觉得非常殊胜！能步入</w:t>
      </w:r>
      <w:r>
        <w:rPr>
          <w:rFonts w:hint="eastAsia"/>
          <w:sz w:val="24"/>
          <w:szCs w:val="24"/>
        </w:rPr>
        <w:lastRenderedPageBreak/>
        <w:t>到这样一种传承的教法当中来修学是件很幸运的事情。依靠传承祖师的加持，自心必定会起到大的改变。</w:t>
      </w:r>
    </w:p>
    <w:p w:rsidR="00FC536C" w:rsidRDefault="0067658A">
      <w:pPr>
        <w:spacing w:line="288" w:lineRule="auto"/>
        <w:ind w:firstLineChars="200" w:firstLine="482"/>
        <w:rPr>
          <w:sz w:val="24"/>
          <w:szCs w:val="24"/>
        </w:rPr>
      </w:pPr>
      <w:r>
        <w:rPr>
          <w:rFonts w:ascii="黑体" w:eastAsia="黑体" w:hAnsi="黑体" w:hint="eastAsia"/>
          <w:b/>
          <w:color w:val="002060"/>
          <w:sz w:val="24"/>
          <w:szCs w:val="24"/>
        </w:rPr>
        <w:t>之后化身极喜金刚写下所有言教的意义并恩赐教言道：“心之自性本来佛，心无生灭如虚空，若证诸法等性义，不寻彼性住为修。”</w:t>
      </w:r>
    </w:p>
    <w:p w:rsidR="00FC536C" w:rsidRDefault="0067658A">
      <w:pPr>
        <w:spacing w:line="288" w:lineRule="auto"/>
        <w:ind w:firstLineChars="200" w:firstLine="480"/>
        <w:rPr>
          <w:sz w:val="24"/>
          <w:szCs w:val="24"/>
        </w:rPr>
      </w:pPr>
      <w:r>
        <w:rPr>
          <w:rFonts w:hint="eastAsia"/>
          <w:sz w:val="24"/>
          <w:szCs w:val="24"/>
        </w:rPr>
        <w:t>这段教言非常了义。心的自性本来即是佛。从显宗的角度来讲，每个众生乃至地狱的众生都具有如来藏光明，每个众生的心本自圆满具足佛陀的所有功德：十力、四无畏、十八不共法等种种功德。心的本性即是佛性，这一点，从轮回中的众生乃至于到我们未来解脱的整个阶位，它从来都是不增不减，没有丝毫改变。佛性本来就是如是安住的。所以，心本来就没有生灭，这些都是从它本性的角度来讲。我们的心识，不管你认为是八识也好，六识也好，它都是一种有为的无常法，是一种有为法、变化无常的相，但是，它的本性是远离生灭、远离有为的生灭之相，如同虚空一般。虚空的特点就是没有边际，也没有终——这才是这个比喻的侧重点，而不是说心识就像虚空，空空如也，不是那个意思。没有边际、没有终，没有起点、没有终点、也没有中间，超离了分别心所能寻思的边界，是从这个角度来说的。</w:t>
      </w:r>
    </w:p>
    <w:p w:rsidR="00FC536C" w:rsidRDefault="0067658A">
      <w:pPr>
        <w:spacing w:line="288" w:lineRule="auto"/>
        <w:ind w:firstLineChars="200" w:firstLine="480"/>
        <w:rPr>
          <w:sz w:val="24"/>
          <w:szCs w:val="24"/>
        </w:rPr>
      </w:pPr>
      <w:r>
        <w:rPr>
          <w:rFonts w:hint="eastAsia"/>
          <w:sz w:val="24"/>
          <w:szCs w:val="24"/>
        </w:rPr>
        <w:t>所以，一切万法从法性的角度上来讲，都是等性。这个“等”指的是：一样的、完全平等的，没有种种差别。法性没有差别，就是一个法性。我们现在都是用词句从所知的角度去表达，如果自相续能够证达、自己的心能够贴近于证得“诸法等性”这个意义的话，则“不必向彼性”，意思就是说，你不必再到其他地方去寻找它的本性或者怎样修行，“住为修”：你就安住在这个地方，就把心安住在这个上面，这就是修了——这种讲法，上师说是密宗的境界。其实也就体现出前面提到的“无勤”的含义。</w:t>
      </w:r>
    </w:p>
    <w:p w:rsidR="00FC536C" w:rsidRDefault="0067658A">
      <w:pPr>
        <w:spacing w:line="288" w:lineRule="auto"/>
        <w:ind w:firstLineChars="201" w:firstLine="484"/>
        <w:rPr>
          <w:rFonts w:ascii="黑体" w:eastAsia="黑体" w:hAnsi="黑体"/>
          <w:b/>
          <w:color w:val="002060"/>
          <w:sz w:val="24"/>
          <w:szCs w:val="24"/>
        </w:rPr>
      </w:pPr>
      <w:r>
        <w:rPr>
          <w:rFonts w:ascii="黑体" w:eastAsia="黑体" w:hAnsi="黑体" w:hint="eastAsia"/>
          <w:b/>
          <w:color w:val="002060"/>
          <w:sz w:val="24"/>
          <w:szCs w:val="24"/>
        </w:rPr>
        <w:t>文殊友通达了所证悟的意义以后用偈颂来表达证悟的境界：“吾乃蒋花西宁也，已获大威德悉地，证悟轮涅大平等，显现一切妙智慧。”并撰著了《菩提心·金溶石》作为忏悔，同时也作为化身极喜金刚教法的结集者，将大圆满阿底约嘎传给西日桑哈。</w:t>
      </w:r>
    </w:p>
    <w:p w:rsidR="00FC536C" w:rsidRDefault="0067658A">
      <w:pPr>
        <w:spacing w:line="288" w:lineRule="auto"/>
        <w:ind w:firstLineChars="200" w:firstLine="480"/>
        <w:rPr>
          <w:sz w:val="24"/>
          <w:szCs w:val="24"/>
        </w:rPr>
      </w:pPr>
      <w:r>
        <w:rPr>
          <w:rFonts w:hint="eastAsia"/>
          <w:sz w:val="24"/>
          <w:szCs w:val="24"/>
        </w:rPr>
        <w:t>我是蒋花西宁，也就是文殊友。蒋花西宁是藏文，意为文殊友，像文殊菩萨真实的好友。我现在已经获得了大威德悉地，大威德就是文殊菩萨的忿怒像。菩萨有两种像，一个是寂静像，一个是忿怒像。西方三圣中，大势至菩萨是寂静像，他的忿怒像就是金刚手菩萨的深蓝色、藏蓝色，带火的那种像，有些道友可能看到过的。文殊菩萨的忿怒像叫大威德。意思就是说，我已经获得了文殊菩萨真实的悉地，证悟了轮涅大平等的本性，显现了一切的妙智慧，最殊妙的智慧全部在自相续当中现前了，这就代指他已经得到了无等的、无与伦比的最殊胜的无学地的果位。这个“显现一切妙智慧”还可以解释为外境也都显现是一种殊妙的智慧的相。</w:t>
      </w:r>
    </w:p>
    <w:p w:rsidR="00FC536C" w:rsidRDefault="0067658A">
      <w:pPr>
        <w:spacing w:line="288" w:lineRule="auto"/>
        <w:ind w:firstLineChars="200" w:firstLine="480"/>
        <w:rPr>
          <w:sz w:val="24"/>
          <w:szCs w:val="24"/>
        </w:rPr>
      </w:pPr>
      <w:r>
        <w:rPr>
          <w:rFonts w:hint="eastAsia"/>
          <w:sz w:val="24"/>
          <w:szCs w:val="24"/>
        </w:rPr>
        <w:t>《菩提心·金溶石》，上师说藏文里面也有，应该学一下。所以，道友们以后如果有机会，跟上师有亲近的机缘的话，能请法就请法，请法是很重要的！上师仁波切后面也说了，以前怎么样祈请法王如意宝宣讲种种妙法。法是不请不讲的，有了这些缘起，法王如意宝宣讲了这些妙法，对后代的众生有很大的饶益作用，请法的</w:t>
      </w:r>
      <w:r>
        <w:rPr>
          <w:rFonts w:hint="eastAsia"/>
          <w:sz w:val="24"/>
          <w:szCs w:val="24"/>
        </w:rPr>
        <w:lastRenderedPageBreak/>
        <w:t>功德不可思议！所以道友们以后有因缘到了上师跟前时，不要只是求上师给自己一个什么加持就完事了，请上师多转法轮，这还是很有必要的！</w:t>
      </w:r>
    </w:p>
    <w:p w:rsidR="00FC536C" w:rsidRDefault="0067658A">
      <w:pPr>
        <w:spacing w:line="288" w:lineRule="auto"/>
        <w:ind w:firstLineChars="200" w:firstLine="482"/>
        <w:rPr>
          <w:sz w:val="24"/>
          <w:szCs w:val="24"/>
        </w:rPr>
      </w:pPr>
      <w:r>
        <w:rPr>
          <w:rFonts w:ascii="黑体" w:eastAsia="黑体" w:hAnsi="黑体" w:hint="eastAsia"/>
          <w:b/>
          <w:color w:val="002060"/>
          <w:sz w:val="24"/>
          <w:szCs w:val="24"/>
        </w:rPr>
        <w:t>西日桑哈诞生于中国汉地秀夏洲，</w:t>
      </w:r>
    </w:p>
    <w:p w:rsidR="00FC536C" w:rsidRDefault="0067658A">
      <w:pPr>
        <w:spacing w:line="288" w:lineRule="auto"/>
        <w:ind w:firstLineChars="200" w:firstLine="480"/>
        <w:rPr>
          <w:sz w:val="24"/>
          <w:szCs w:val="24"/>
        </w:rPr>
      </w:pPr>
      <w:r>
        <w:rPr>
          <w:rFonts w:hint="eastAsia"/>
          <w:sz w:val="24"/>
          <w:szCs w:val="24"/>
        </w:rPr>
        <w:t>西日桑哈尊者是一个汉族人。整个大圆满的传承祖师，持明表示传有一位是汉人。这是在历史上有明确记载的。</w:t>
      </w:r>
    </w:p>
    <w:p w:rsidR="00FC536C" w:rsidRDefault="0067658A">
      <w:pPr>
        <w:spacing w:line="288" w:lineRule="auto"/>
        <w:ind w:firstLineChars="200" w:firstLine="480"/>
        <w:rPr>
          <w:sz w:val="24"/>
          <w:szCs w:val="24"/>
        </w:rPr>
      </w:pPr>
      <w:r>
        <w:rPr>
          <w:rFonts w:hint="eastAsia"/>
          <w:sz w:val="24"/>
          <w:szCs w:val="24"/>
        </w:rPr>
        <w:t>秀夏洲，上师也说，根据他所处的地方，曾经在西安和五台山一带待过，翻译过来是汉地的秀夏洲，可能是属于西安这一带的位置。</w:t>
      </w:r>
    </w:p>
    <w:p w:rsidR="00FC536C" w:rsidRDefault="0067658A">
      <w:pPr>
        <w:spacing w:line="288" w:lineRule="auto"/>
        <w:ind w:firstLineChars="200" w:firstLine="482"/>
        <w:rPr>
          <w:sz w:val="24"/>
          <w:szCs w:val="24"/>
        </w:rPr>
      </w:pPr>
      <w:r>
        <w:rPr>
          <w:rFonts w:ascii="黑体" w:eastAsia="黑体" w:hAnsi="黑体" w:hint="eastAsia"/>
          <w:b/>
          <w:color w:val="002060"/>
          <w:sz w:val="24"/>
          <w:szCs w:val="24"/>
        </w:rPr>
        <w:t>父亲名叫具善，母亲名为光明母。他长大以后在阿阇黎哈德白拉前学习声明、因明、历算等（大小）五明并且通达无碍。二十五岁时幸遇阿阇黎文殊友圆满求得甚深大圆满阿底约嘎圣法的所有续部传承及窍诀，现前了离戏殊胜的证悟。</w:t>
      </w:r>
    </w:p>
    <w:p w:rsidR="00FC536C" w:rsidRDefault="0067658A">
      <w:pPr>
        <w:spacing w:line="288" w:lineRule="auto"/>
        <w:ind w:firstLineChars="200" w:firstLine="480"/>
        <w:rPr>
          <w:sz w:val="24"/>
          <w:szCs w:val="24"/>
        </w:rPr>
      </w:pPr>
      <w:r>
        <w:rPr>
          <w:rFonts w:hint="eastAsia"/>
          <w:sz w:val="24"/>
          <w:szCs w:val="24"/>
        </w:rPr>
        <w:t>西日桑哈尊者也是以持明表示传的方式而开悟的。也是宁玛派最殊胜的传承祖师之一，并纯粹是一个汉人。一个方面，上师也是说，光明大圆满当中有这种讲法。你这一世值遇到无上大圆满，而这世依靠自己的修行还没有获得成就，依靠大圆满的法性力，法性的力量，他会在下一世</w:t>
      </w:r>
      <w:r>
        <w:rPr>
          <w:rFonts w:hint="eastAsia"/>
          <w:sz w:val="24"/>
          <w:szCs w:val="24"/>
        </w:rPr>
        <w:t>25</w:t>
      </w:r>
      <w:r>
        <w:rPr>
          <w:rFonts w:hint="eastAsia"/>
          <w:sz w:val="24"/>
          <w:szCs w:val="24"/>
        </w:rPr>
        <w:t>岁之前继续遇到自己的根本上师，并且再一次依靠大圆满修行，而在即生中获得成就。</w:t>
      </w:r>
    </w:p>
    <w:p w:rsidR="00FC536C" w:rsidRDefault="0067658A">
      <w:pPr>
        <w:spacing w:line="288" w:lineRule="auto"/>
        <w:ind w:firstLineChars="200" w:firstLine="480"/>
        <w:rPr>
          <w:sz w:val="24"/>
          <w:szCs w:val="24"/>
        </w:rPr>
      </w:pPr>
      <w:r>
        <w:rPr>
          <w:rFonts w:hint="eastAsia"/>
          <w:sz w:val="24"/>
          <w:szCs w:val="24"/>
        </w:rPr>
        <w:t>所以，这种因缘确实是在经教当中有的。当时西日桑哈也是在</w:t>
      </w:r>
      <w:r>
        <w:rPr>
          <w:rFonts w:hint="eastAsia"/>
          <w:sz w:val="24"/>
          <w:szCs w:val="24"/>
        </w:rPr>
        <w:t>25</w:t>
      </w:r>
      <w:r>
        <w:rPr>
          <w:rFonts w:hint="eastAsia"/>
          <w:sz w:val="24"/>
          <w:szCs w:val="24"/>
        </w:rPr>
        <w:t>岁时候遇到了无上甚深大圆满，当下获得开悟。所以，我们这一世，假如能够值遇到无上大圆满，如果这一世没有办法成就，下一世也会于</w:t>
      </w:r>
      <w:r>
        <w:rPr>
          <w:rFonts w:hint="eastAsia"/>
          <w:sz w:val="24"/>
          <w:szCs w:val="24"/>
        </w:rPr>
        <w:t>25</w:t>
      </w:r>
      <w:r>
        <w:rPr>
          <w:rFonts w:hint="eastAsia"/>
          <w:sz w:val="24"/>
          <w:szCs w:val="24"/>
        </w:rPr>
        <w:t>岁之前再次值遇而依靠大圆满而获得真实的解脱，所以它是很迅速的。</w:t>
      </w:r>
    </w:p>
    <w:p w:rsidR="00FC536C" w:rsidRDefault="0067658A">
      <w:pPr>
        <w:spacing w:line="288" w:lineRule="auto"/>
        <w:ind w:firstLineChars="200" w:firstLine="480"/>
        <w:rPr>
          <w:sz w:val="24"/>
          <w:szCs w:val="24"/>
        </w:rPr>
      </w:pPr>
      <w:r>
        <w:rPr>
          <w:rFonts w:hint="eastAsia"/>
          <w:sz w:val="24"/>
          <w:szCs w:val="24"/>
        </w:rPr>
        <w:t>这一世如果修得比较精进的人，真实的上根利智者，那就是“</w:t>
      </w:r>
      <w:r>
        <w:rPr>
          <w:rFonts w:hint="eastAsia"/>
          <w:sz w:val="24"/>
          <w:szCs w:val="24"/>
        </w:rPr>
        <w:t>6</w:t>
      </w:r>
      <w:r>
        <w:rPr>
          <w:rFonts w:hint="eastAsia"/>
          <w:sz w:val="24"/>
          <w:szCs w:val="24"/>
        </w:rPr>
        <w:t>月修要”，</w:t>
      </w:r>
      <w:r>
        <w:rPr>
          <w:rFonts w:hint="eastAsia"/>
          <w:sz w:val="24"/>
          <w:szCs w:val="24"/>
        </w:rPr>
        <w:t>6</w:t>
      </w:r>
      <w:r>
        <w:rPr>
          <w:rFonts w:hint="eastAsia"/>
          <w:sz w:val="24"/>
          <w:szCs w:val="24"/>
        </w:rPr>
        <w:t>个月修习精要之法，最终就可以得到解脱；</w:t>
      </w:r>
    </w:p>
    <w:p w:rsidR="00FC536C" w:rsidRDefault="0067658A">
      <w:pPr>
        <w:spacing w:line="288" w:lineRule="auto"/>
        <w:ind w:firstLineChars="200" w:firstLine="480"/>
        <w:rPr>
          <w:sz w:val="24"/>
          <w:szCs w:val="24"/>
        </w:rPr>
      </w:pPr>
      <w:r>
        <w:rPr>
          <w:rFonts w:hint="eastAsia"/>
          <w:sz w:val="24"/>
          <w:szCs w:val="24"/>
        </w:rPr>
        <w:t>一般的情况，他在临终的时候，有一些是在</w:t>
      </w:r>
      <w:r>
        <w:rPr>
          <w:rFonts w:hint="eastAsia"/>
          <w:sz w:val="24"/>
          <w:szCs w:val="24"/>
        </w:rPr>
        <w:t>6</w:t>
      </w:r>
      <w:r>
        <w:rPr>
          <w:rFonts w:hint="eastAsia"/>
          <w:sz w:val="24"/>
          <w:szCs w:val="24"/>
        </w:rPr>
        <w:t>年、</w:t>
      </w:r>
      <w:r>
        <w:rPr>
          <w:rFonts w:hint="eastAsia"/>
          <w:sz w:val="24"/>
          <w:szCs w:val="24"/>
        </w:rPr>
        <w:t>12</w:t>
      </w:r>
      <w:r>
        <w:rPr>
          <w:rFonts w:hint="eastAsia"/>
          <w:sz w:val="24"/>
          <w:szCs w:val="24"/>
        </w:rPr>
        <w:t>年，再有就是在临终、中阴的阶位，依靠我们后面还会继续学到的一些往生法窍诀，加上他生前串习大圆满的功德力，他也会得到解脱。方法其实非常多，这些道理讲出来以后，心里面应该生起一个欢喜心，这次的机会特别好！虽然某个角度来说，学习五部大论这些法也是很有必要的，尤其年轻人有精力，还处在有精力闻思的阶段，要广闻博学。但是另外一个方面，对于宁玛的前行、大圆满的正行，要有一种纯净的信心对待它，并且，自己平时有机会要常去串习，它的功德实在不可思议，非常的殊胜。</w:t>
      </w:r>
    </w:p>
    <w:p w:rsidR="00FC536C" w:rsidRDefault="0067658A">
      <w:pPr>
        <w:spacing w:line="288" w:lineRule="auto"/>
        <w:ind w:firstLineChars="200" w:firstLine="480"/>
        <w:rPr>
          <w:sz w:val="24"/>
          <w:szCs w:val="24"/>
        </w:rPr>
      </w:pPr>
      <w:r>
        <w:rPr>
          <w:rFonts w:hint="eastAsia"/>
          <w:sz w:val="24"/>
          <w:szCs w:val="24"/>
        </w:rPr>
        <w:t>当时西日桑哈尊者“</w:t>
      </w:r>
      <w:r>
        <w:rPr>
          <w:rFonts w:hint="eastAsia"/>
          <w:b/>
          <w:sz w:val="24"/>
          <w:szCs w:val="24"/>
        </w:rPr>
        <w:t>现前了离戏殊胜之证悟</w:t>
      </w:r>
      <w:r>
        <w:rPr>
          <w:rFonts w:hint="eastAsia"/>
          <w:sz w:val="24"/>
          <w:szCs w:val="24"/>
        </w:rPr>
        <w:t>”，也就是远离一切戏边。因为，只要是戏边，就属于分别心的境界。分别心的特色就是“有戏”，有戏论；“离戏”，就是超离分别言思的所有戏论。我们只能用简单的否定词大概地描述，其实都像手指一样，语言是没有办法直接表达出实相的，只要语言说出来的，都是分别心摄持下说出来的，都属于有戏的范围。用语言没有办法表现出法界的本体，但可以用各种各样的否定或者比喻，能让我们的心比较靠近法界，知道它的意义。但如果想要在相续中真正现前，是需要自己实际的修证力的。</w:t>
      </w:r>
    </w:p>
    <w:p w:rsidR="00FC536C" w:rsidRDefault="0067658A">
      <w:pPr>
        <w:spacing w:line="288" w:lineRule="auto"/>
        <w:ind w:firstLineChars="201" w:firstLine="484"/>
        <w:rPr>
          <w:rFonts w:ascii="黑体" w:eastAsia="黑体" w:hAnsi="黑体"/>
          <w:b/>
          <w:color w:val="002060"/>
          <w:sz w:val="24"/>
          <w:szCs w:val="24"/>
        </w:rPr>
      </w:pPr>
      <w:r>
        <w:rPr>
          <w:rFonts w:ascii="黑体" w:eastAsia="黑体" w:hAnsi="黑体" w:hint="eastAsia"/>
          <w:b/>
          <w:color w:val="002060"/>
          <w:sz w:val="24"/>
          <w:szCs w:val="24"/>
        </w:rPr>
        <w:t>并将大圆满法传与邬金第二佛</w:t>
      </w:r>
      <w:r>
        <w:rPr>
          <w:rFonts w:hint="eastAsia"/>
          <w:sz w:val="24"/>
          <w:szCs w:val="24"/>
        </w:rPr>
        <w:t>（莲花生大士）</w:t>
      </w:r>
      <w:r>
        <w:rPr>
          <w:rFonts w:ascii="黑体" w:eastAsia="黑体" w:hAnsi="黑体" w:hint="eastAsia"/>
          <w:b/>
          <w:color w:val="002060"/>
          <w:sz w:val="24"/>
          <w:szCs w:val="24"/>
        </w:rPr>
        <w:t>、智者嘉纳思扎、大班智达布玛莫扎、大译师贝若扎纳。</w:t>
      </w:r>
    </w:p>
    <w:p w:rsidR="00FC536C" w:rsidRDefault="0067658A">
      <w:pPr>
        <w:spacing w:line="288" w:lineRule="auto"/>
        <w:ind w:firstLineChars="200" w:firstLine="482"/>
        <w:rPr>
          <w:sz w:val="24"/>
          <w:szCs w:val="24"/>
        </w:rPr>
      </w:pPr>
      <w:r>
        <w:rPr>
          <w:rFonts w:ascii="黑体" w:eastAsia="黑体" w:hAnsi="黑体" w:hint="eastAsia"/>
          <w:b/>
          <w:color w:val="002060"/>
          <w:sz w:val="24"/>
          <w:szCs w:val="24"/>
        </w:rPr>
        <w:lastRenderedPageBreak/>
        <w:t>这以上讲的是持明表示传。</w:t>
      </w:r>
    </w:p>
    <w:p w:rsidR="00FC536C" w:rsidRDefault="0067658A">
      <w:pPr>
        <w:spacing w:line="288" w:lineRule="auto"/>
        <w:ind w:firstLineChars="200" w:firstLine="480"/>
        <w:rPr>
          <w:sz w:val="24"/>
          <w:szCs w:val="24"/>
        </w:rPr>
      </w:pPr>
      <w:r>
        <w:rPr>
          <w:rFonts w:hint="eastAsia"/>
          <w:sz w:val="24"/>
          <w:szCs w:val="24"/>
        </w:rPr>
        <w:t>《藏密佛教史》里面对于这几位尊者还有一些挺精彩的故事。包括前面几位大圆满传承祖师，都有精彩的故事在里面。道友们有兴趣可以自己去看，这是我们传承上师的殊胜教言，看了之后还是很有信心的。</w:t>
      </w:r>
    </w:p>
    <w:p w:rsidR="00FC536C" w:rsidRDefault="0067658A">
      <w:pPr>
        <w:spacing w:line="288" w:lineRule="auto"/>
        <w:ind w:firstLineChars="200" w:firstLine="480"/>
        <w:rPr>
          <w:sz w:val="24"/>
          <w:szCs w:val="24"/>
        </w:rPr>
      </w:pPr>
      <w:r>
        <w:rPr>
          <w:rFonts w:hint="eastAsia"/>
          <w:sz w:val="24"/>
          <w:szCs w:val="24"/>
        </w:rPr>
        <w:t>上师在这里简单地讲了一下布玛莫扎和嘉纳思扎的公案，他们在印度的一个花园当中散步，他们本来是好友，也是精通五部大论、精通三藏的大译师。这时金刚萨埵直接在虚空中显现，对他们说：你们曾经五百世做班智达，但现在还是没有成佛，需要依靠无勤大圆满法在即生当中获得无上的佛果。然后就让他们去汉地清凉尸陀林，也就是在五台山那里。五台山那里有一个清凉尸陀林，去过的道友都知道。尤其以前接过法王教法传承的道友，清凉尸陀林是必去的，因为那里曾经是大圆满一位祖师待过的地方，具有极大的加持力。法王如意宝做《文殊大圆满》的那罗延窟等等非常殊胜的圣地，学院不管是藏族、汉族的道友，只要到了五台山，那是必去的地方，是我们祈祷发愿的一个殊胜对境，加持力很大。</w:t>
      </w:r>
    </w:p>
    <w:p w:rsidR="00FC536C" w:rsidRDefault="0067658A">
      <w:pPr>
        <w:spacing w:line="288" w:lineRule="auto"/>
        <w:ind w:firstLineChars="200" w:firstLine="480"/>
        <w:rPr>
          <w:sz w:val="24"/>
          <w:szCs w:val="24"/>
        </w:rPr>
      </w:pPr>
      <w:r>
        <w:rPr>
          <w:rFonts w:hint="eastAsia"/>
          <w:sz w:val="24"/>
          <w:szCs w:val="24"/>
        </w:rPr>
        <w:t>当时金刚萨埵要求他们去那个地方依止西日桑哈尊者。布玛莫扎听了以后，他就生起极大的信心直接就去了，嘉纳思扎尊者还没有行动。布玛莫扎在西日桑哈那里依止了</w:t>
      </w:r>
      <w:r>
        <w:rPr>
          <w:rFonts w:hint="eastAsia"/>
          <w:sz w:val="24"/>
          <w:szCs w:val="24"/>
        </w:rPr>
        <w:t>9</w:t>
      </w:r>
      <w:r>
        <w:rPr>
          <w:rFonts w:hint="eastAsia"/>
          <w:sz w:val="24"/>
          <w:szCs w:val="24"/>
        </w:rPr>
        <w:t>年，返回来之后就讲了经过。嘉纳思扎尊者也生起大信心，也去了。直接就以神通力，一天就走到那里去，到那里依止了上师</w:t>
      </w:r>
      <w:r>
        <w:rPr>
          <w:rFonts w:hint="eastAsia"/>
          <w:sz w:val="24"/>
          <w:szCs w:val="24"/>
        </w:rPr>
        <w:t>21</w:t>
      </w:r>
      <w:r>
        <w:rPr>
          <w:rFonts w:hint="eastAsia"/>
          <w:sz w:val="24"/>
          <w:szCs w:val="24"/>
        </w:rPr>
        <w:t>年，最后现前佛果。</w:t>
      </w:r>
    </w:p>
    <w:p w:rsidR="00FC536C" w:rsidRDefault="0067658A">
      <w:pPr>
        <w:spacing w:line="288" w:lineRule="auto"/>
        <w:ind w:firstLineChars="200" w:firstLine="480"/>
        <w:rPr>
          <w:sz w:val="24"/>
          <w:szCs w:val="24"/>
        </w:rPr>
      </w:pPr>
      <w:r>
        <w:rPr>
          <w:rFonts w:hint="eastAsia"/>
          <w:sz w:val="24"/>
          <w:szCs w:val="24"/>
        </w:rPr>
        <w:t>我们看啊，这一阶位其实都是持明表示传的大祖师，他依靠上师的一种表法可以证悟自己心的本性，但他获得最终的佛果还是依靠长期依止善知识而最终现前成佛的。所以，上师在这里也讲了一个道理。有些人认为，我依止上师不是最重要的，关键我要得到大圆满法。我只要在上师面前得到大圆满法或者窍诀就足够了，我自己回去好好修就修好了。其实，也不完全是这个道理。传承祖师当中，属于持明表示传的都属于是比较利根的。这样的祖师，他也是要依止自己的上师</w:t>
      </w:r>
      <w:r>
        <w:rPr>
          <w:rFonts w:hint="eastAsia"/>
          <w:sz w:val="24"/>
          <w:szCs w:val="24"/>
        </w:rPr>
        <w:t>9</w:t>
      </w:r>
      <w:r>
        <w:rPr>
          <w:rFonts w:hint="eastAsia"/>
          <w:sz w:val="24"/>
          <w:szCs w:val="24"/>
        </w:rPr>
        <w:t>年或者</w:t>
      </w:r>
      <w:r>
        <w:rPr>
          <w:rFonts w:hint="eastAsia"/>
          <w:sz w:val="24"/>
          <w:szCs w:val="24"/>
        </w:rPr>
        <w:t>21</w:t>
      </w:r>
      <w:r>
        <w:rPr>
          <w:rFonts w:hint="eastAsia"/>
          <w:sz w:val="24"/>
          <w:szCs w:val="24"/>
        </w:rPr>
        <w:t>年，长期依止。所以，长期依止上师是个很重要的修行过程，最终才能圆满通达自己心的本性。这也是值得我们去思维的一个地方。</w:t>
      </w:r>
    </w:p>
    <w:p w:rsidR="00FC536C" w:rsidRDefault="0067658A">
      <w:pPr>
        <w:spacing w:line="288" w:lineRule="auto"/>
        <w:ind w:firstLineChars="200" w:firstLine="480"/>
        <w:rPr>
          <w:sz w:val="24"/>
          <w:szCs w:val="24"/>
        </w:rPr>
      </w:pPr>
      <w:r>
        <w:rPr>
          <w:rFonts w:hint="eastAsia"/>
          <w:sz w:val="24"/>
          <w:szCs w:val="24"/>
        </w:rPr>
        <w:t>下面，上师提醒做了《持明传承上师祈祷文》。这一段教言，我希望道友们有机会把它摘抄出来，或者单独像功课一样的常常念诵，常常祈祷。上师这里说，当时法王念诵它的那个声音，你们在视频和音频里面都能截取，这段声音，上师老人家说他有时候在睡觉前也听，听着就睡过去了，在车里也听，休息的时候也听，经常带在身边听，单单依靠法王这种念诵的力量以及祈祷文的加持力，自相续当中也能得到意传加持的作用，使得自己的道心增上、修行增上，有种种的功德。</w:t>
      </w:r>
    </w:p>
    <w:p w:rsidR="00FC536C" w:rsidRDefault="0067658A">
      <w:pPr>
        <w:spacing w:line="288" w:lineRule="auto"/>
        <w:ind w:firstLineChars="200" w:firstLine="480"/>
        <w:rPr>
          <w:sz w:val="24"/>
          <w:szCs w:val="24"/>
        </w:rPr>
      </w:pPr>
      <w:r>
        <w:rPr>
          <w:rFonts w:hint="eastAsia"/>
          <w:sz w:val="24"/>
          <w:szCs w:val="24"/>
        </w:rPr>
        <w:t>尤其作为一个自身想依靠修大圆满获得成就的修行人来讲，这种对传承祖师的祈祷就更是不可或缺的，是非常非常重要的！所以，今天这堂课最殊胜的内容是在这里！我们了知了传承祖师的功德以后，要带着信心好好地去祈祷。比我们以个人的力量拼命去努力、以自己分别心认为自己该怎么学、该怎么修管用得多。传承上师的加持是不可思议的！这样的力量，虽然是无形的，但它的力量非常的强大！这一段的道理很殊胜，道友们了知了以后，自己下来要好好地运作。</w:t>
      </w:r>
    </w:p>
    <w:p w:rsidR="00FC536C" w:rsidRDefault="0067658A">
      <w:pPr>
        <w:spacing w:line="288" w:lineRule="auto"/>
        <w:ind w:firstLineChars="200" w:firstLine="480"/>
        <w:rPr>
          <w:sz w:val="24"/>
          <w:szCs w:val="24"/>
        </w:rPr>
      </w:pPr>
      <w:r>
        <w:rPr>
          <w:rFonts w:hint="eastAsia"/>
          <w:sz w:val="24"/>
          <w:szCs w:val="24"/>
        </w:rPr>
        <w:lastRenderedPageBreak/>
        <w:t>另外一个方面，上师也讲了，我们在听闻的过程当中，老人家有一个由衷的、发自内心的祈愿：“依靠历代传承上师的加持，让我们每一个人的相续当中都能生起大圆满的觉受。同时，对于人身难得、寿命无常等加行的修法生起稳固的见解。”上师绝对相信，当这些理念在上师们的加持，自然生起来以后，我们肯定能够变成一个很好的修行人。所以，我希望这些教言都是上师自己，讲记里面基本上也没有改动，最好把上师的原话好好抄下来，自己忆念，每次在诵传承上师祈祷文的时候也像上师这样去发愿、去祈祷，这是非常非常殊胜和重要的，也是让我们相续中生起慈悲菩提心以及大圆满光明觉性境界最重要的一个因缘。对这一点，这里再一次地强调。</w:t>
      </w:r>
    </w:p>
    <w:p w:rsidR="00FC536C" w:rsidRDefault="0067658A">
      <w:pPr>
        <w:spacing w:line="288" w:lineRule="auto"/>
        <w:ind w:firstLineChars="200" w:firstLine="480"/>
        <w:rPr>
          <w:sz w:val="24"/>
          <w:szCs w:val="24"/>
        </w:rPr>
      </w:pPr>
      <w:r>
        <w:rPr>
          <w:rFonts w:hint="eastAsia"/>
          <w:sz w:val="24"/>
          <w:szCs w:val="24"/>
        </w:rPr>
        <w:t>下面看第三大传承，也就是补特伽罗耳传。</w:t>
      </w:r>
    </w:p>
    <w:p w:rsidR="00FC536C" w:rsidRDefault="0067658A">
      <w:pPr>
        <w:spacing w:line="288" w:lineRule="auto"/>
        <w:ind w:firstLineChars="201" w:firstLine="484"/>
        <w:rPr>
          <w:rFonts w:ascii="黑体" w:eastAsia="黑体" w:hAnsi="黑体"/>
          <w:b/>
          <w:color w:val="002060"/>
          <w:sz w:val="24"/>
          <w:szCs w:val="24"/>
        </w:rPr>
      </w:pPr>
      <w:r>
        <w:rPr>
          <w:rFonts w:ascii="黑体" w:eastAsia="黑体" w:hAnsi="黑体" w:hint="eastAsia"/>
          <w:b/>
          <w:color w:val="002060"/>
          <w:sz w:val="24"/>
          <w:szCs w:val="24"/>
        </w:rPr>
        <w:t>戊三、补特伽罗耳传：</w:t>
      </w:r>
    </w:p>
    <w:p w:rsidR="00FC536C" w:rsidRDefault="0067658A">
      <w:pPr>
        <w:spacing w:line="288" w:lineRule="auto"/>
        <w:ind w:firstLineChars="201" w:firstLine="484"/>
        <w:rPr>
          <w:rFonts w:ascii="黑体" w:eastAsia="黑体" w:hAnsi="黑体"/>
          <w:b/>
          <w:color w:val="002060"/>
          <w:sz w:val="24"/>
          <w:szCs w:val="24"/>
        </w:rPr>
      </w:pPr>
      <w:r>
        <w:rPr>
          <w:rFonts w:ascii="黑体" w:eastAsia="黑体" w:hAnsi="黑体" w:hint="eastAsia"/>
          <w:b/>
          <w:color w:val="002060"/>
          <w:sz w:val="24"/>
          <w:szCs w:val="24"/>
        </w:rPr>
        <w:t>那么，在此之后藏地雪域这片领土上到底是如何将精华正法弘扬开来的呢？</w:t>
      </w:r>
    </w:p>
    <w:p w:rsidR="00FC536C" w:rsidRDefault="0067658A">
      <w:pPr>
        <w:spacing w:line="288" w:lineRule="auto"/>
        <w:ind w:firstLineChars="200" w:firstLine="482"/>
        <w:rPr>
          <w:sz w:val="24"/>
          <w:szCs w:val="24"/>
        </w:rPr>
      </w:pPr>
      <w:r>
        <w:rPr>
          <w:rFonts w:ascii="黑体" w:eastAsia="黑体" w:hAnsi="黑体" w:hint="eastAsia"/>
          <w:b/>
          <w:color w:val="002060"/>
          <w:sz w:val="24"/>
          <w:szCs w:val="24"/>
        </w:rPr>
        <w:t>往昔佛陀在世的时候，藏地这块土地上并没有人类众生。后来圣者观音菩萨化现的雄猴与度母所化现的罗刹女二者繁衍人类众生</w:t>
      </w:r>
      <w:r>
        <w:rPr>
          <w:rFonts w:hint="eastAsia"/>
          <w:sz w:val="24"/>
          <w:szCs w:val="24"/>
        </w:rPr>
        <w:t>（这是一般藏地比较公认的说法，藏地的人类是以这样一种因缘来的）</w:t>
      </w:r>
      <w:r>
        <w:rPr>
          <w:rFonts w:ascii="黑体" w:eastAsia="黑体" w:hAnsi="黑体" w:hint="eastAsia"/>
          <w:b/>
          <w:color w:val="002060"/>
          <w:sz w:val="24"/>
          <w:szCs w:val="24"/>
        </w:rPr>
        <w:t>。当时既没有正法、法规，也没有长官、头领，就像茶砖一样处于无头无尾的状态中</w:t>
      </w:r>
      <w:r>
        <w:rPr>
          <w:rFonts w:hint="eastAsia"/>
          <w:sz w:val="24"/>
          <w:szCs w:val="24"/>
        </w:rPr>
        <w:t>（砖茶看不出哪个是头哪个是尾，就代表着没有长官、头领，没有什么高和低的分类，没有有组织的社会，是处在这样一种状态当中的。上师也说，那个年代差不多属于汉地的周朝时期。）</w:t>
      </w:r>
      <w:r>
        <w:rPr>
          <w:rFonts w:ascii="黑体" w:eastAsia="黑体" w:hAnsi="黑体" w:hint="eastAsia"/>
          <w:b/>
          <w:color w:val="002060"/>
          <w:sz w:val="24"/>
          <w:szCs w:val="24"/>
        </w:rPr>
        <w:t>。</w:t>
      </w:r>
    </w:p>
    <w:p w:rsidR="00FC536C" w:rsidRDefault="0067658A">
      <w:pPr>
        <w:spacing w:line="288" w:lineRule="auto"/>
        <w:ind w:firstLineChars="200" w:firstLine="482"/>
        <w:rPr>
          <w:sz w:val="24"/>
          <w:szCs w:val="24"/>
        </w:rPr>
      </w:pPr>
      <w:r>
        <w:rPr>
          <w:rFonts w:ascii="黑体" w:eastAsia="黑体" w:hAnsi="黑体" w:hint="eastAsia"/>
          <w:b/>
          <w:color w:val="002060"/>
          <w:sz w:val="24"/>
          <w:szCs w:val="24"/>
        </w:rPr>
        <w:t>当时，印度百军王生下一位太子，他的所有手指、脚趾犹如天鹅蹼一般连在一起，双目好似鸟的眼睛一样由眼睑遮蔽着</w:t>
      </w:r>
      <w:r>
        <w:rPr>
          <w:rFonts w:hint="eastAsia"/>
          <w:sz w:val="24"/>
          <w:szCs w:val="24"/>
        </w:rPr>
        <w:t>（鸟类的眼睛有眼睑，跟人的眼皮还是有区别的）</w:t>
      </w:r>
      <w:r>
        <w:rPr>
          <w:rFonts w:ascii="黑体" w:eastAsia="黑体" w:hAnsi="黑体" w:hint="eastAsia"/>
          <w:b/>
          <w:color w:val="002060"/>
          <w:sz w:val="24"/>
          <w:szCs w:val="24"/>
        </w:rPr>
        <w:t>。看到生下这样一个儿子，他的父王说：“这是非人之子，还是驱逐出境为好。”</w:t>
      </w:r>
    </w:p>
    <w:p w:rsidR="00FC536C" w:rsidRDefault="0067658A">
      <w:pPr>
        <w:spacing w:line="288" w:lineRule="auto"/>
        <w:ind w:firstLineChars="200" w:firstLine="480"/>
        <w:rPr>
          <w:sz w:val="24"/>
          <w:szCs w:val="24"/>
        </w:rPr>
      </w:pPr>
      <w:r>
        <w:rPr>
          <w:rFonts w:hint="eastAsia"/>
          <w:sz w:val="24"/>
          <w:szCs w:val="24"/>
        </w:rPr>
        <w:t>其实，他特殊的相也是他特殊的因缘。本身这个孩子是除盖障菩萨的化现，后面做了肩座王，是比较明显的、公认的第一位国王。</w:t>
      </w:r>
    </w:p>
    <w:p w:rsidR="00FC536C" w:rsidRDefault="0067658A">
      <w:pPr>
        <w:spacing w:line="288" w:lineRule="auto"/>
        <w:ind w:firstLineChars="200" w:firstLine="482"/>
        <w:rPr>
          <w:sz w:val="24"/>
          <w:szCs w:val="24"/>
        </w:rPr>
      </w:pPr>
      <w:r>
        <w:rPr>
          <w:rFonts w:ascii="黑体" w:eastAsia="黑体" w:hAnsi="黑体" w:hint="eastAsia"/>
          <w:b/>
          <w:color w:val="002060"/>
          <w:sz w:val="24"/>
          <w:szCs w:val="24"/>
        </w:rPr>
        <w:t>王子稍稍长大便被摈除国境，由业力所牵而徒步流浪到藏地，遇到一些牧童。他们问：“你是从哪里来呀？到底是谁呀？”</w:t>
      </w:r>
    </w:p>
    <w:p w:rsidR="00FC536C" w:rsidRDefault="0067658A">
      <w:pPr>
        <w:spacing w:line="288" w:lineRule="auto"/>
        <w:ind w:firstLineChars="200" w:firstLine="480"/>
        <w:rPr>
          <w:sz w:val="24"/>
          <w:szCs w:val="24"/>
        </w:rPr>
      </w:pPr>
      <w:r>
        <w:rPr>
          <w:rFonts w:hint="eastAsia"/>
          <w:sz w:val="24"/>
          <w:szCs w:val="24"/>
        </w:rPr>
        <w:t>这里说到“由业力所牵”，道友们可能都觉得，菩萨的化身也要有业力的？他是一种显现的因缘，不是真正像我们凡夫那种不自在的业力，但在世间或者在名言的显现当中，好像也是一个比较颠沛流离的相状。从这个角度来讲，我们对于菩萨化现的善知识，他在人间弘法利生的过程，确实不是我们能以分别心揣测的。就觉得好像这是遇到什么样的违缘了、好像善知识的功德还不够圆满，或者自身的病痛，或者自身有些道业都没办法承办，在碰到种种的违缘的时候，就说是不是他的功德还不够圆满，或者他还有业力所牵呢？这些讲法都是我们分别心做的一个决断，只不过是自己想当然地这样想。名言当中，一个菩萨化现的国王也好，善知识也好，其它的身份也好，他会像一个普通人一样，有喜有乐有苦，有违缘有顺缘，有顺利有不顺利的，有事业能成办，也有一些显现没办法成办的，各种各样的显现都会出现。但是，因果的道理没有办法完全用分别心去揣测。有时候比量推起来好像他的</w:t>
      </w:r>
      <w:r>
        <w:rPr>
          <w:rFonts w:hint="eastAsia"/>
          <w:sz w:val="24"/>
          <w:szCs w:val="24"/>
        </w:rPr>
        <w:lastRenderedPageBreak/>
        <w:t>业力也挺重的，你看他前面流离沛所的方式，这么辛苦还被驱逐国境了，自己的父王都不要自己了等等——这也只是一种显现而已，我们的分别心确实没办法来做决断的。建议道友们，尤其在面对僧众，面对三宝，面对善知识，面对已经和自己构成了金刚道友关系的这些对境面前，尽量地观清净心。清净心观得好的，他视一切众生是菩萨，那当然是更好了。前面已经跟大家讲了，观清净心也不会遮止我们的取舍，但这种取舍是以一种不造业的方式取舍。这个道理之前已经讲过好多次了，今天就不再重复。还是那句老话，末法时期的修行人本来业力就很深重了，本来违缘就很多了，不要再随便依靠自己的分别念和一些语言的过失，轻易地造下很多口业和身业而沾染自相续，使得自己的修行转复困重、一进三退，这完全不必要。没有那么多时间去分别别人或者探究别人，自己一定要好好地观照自心，好好地去修行，这才特别重要。</w:t>
      </w:r>
    </w:p>
    <w:p w:rsidR="00FC536C" w:rsidRDefault="0067658A">
      <w:pPr>
        <w:spacing w:line="288" w:lineRule="auto"/>
        <w:ind w:firstLineChars="200" w:firstLine="482"/>
        <w:rPr>
          <w:sz w:val="24"/>
          <w:szCs w:val="24"/>
        </w:rPr>
      </w:pPr>
      <w:r>
        <w:rPr>
          <w:rFonts w:ascii="黑体" w:eastAsia="黑体" w:hAnsi="黑体" w:hint="eastAsia"/>
          <w:b/>
          <w:color w:val="002060"/>
          <w:sz w:val="24"/>
          <w:szCs w:val="24"/>
        </w:rPr>
        <w:t>他便用手指指向天空。那些牧童认为他是天人，于是大家肩背土石、垒成高座，请他作为首领，人们共称他为肩座王（是西藏第一国王，也是吐蕃天座七王之首），他就是除盖障菩萨的化身。</w:t>
      </w:r>
    </w:p>
    <w:p w:rsidR="00FC536C" w:rsidRDefault="0067658A">
      <w:pPr>
        <w:spacing w:line="288" w:lineRule="auto"/>
        <w:ind w:firstLineChars="200" w:firstLine="480"/>
        <w:rPr>
          <w:sz w:val="24"/>
          <w:szCs w:val="24"/>
        </w:rPr>
      </w:pPr>
      <w:r>
        <w:rPr>
          <w:rFonts w:hint="eastAsia"/>
          <w:sz w:val="24"/>
          <w:szCs w:val="24"/>
        </w:rPr>
        <w:t>上师以前也说过，大概就在公元</w:t>
      </w:r>
      <w:r>
        <w:rPr>
          <w:rFonts w:hint="eastAsia"/>
          <w:sz w:val="24"/>
          <w:szCs w:val="24"/>
        </w:rPr>
        <w:t>360</w:t>
      </w:r>
      <w:r>
        <w:rPr>
          <w:rFonts w:hint="eastAsia"/>
          <w:sz w:val="24"/>
          <w:szCs w:val="24"/>
        </w:rPr>
        <w:t>年左右，这是第一个国王——肩座王。</w:t>
      </w:r>
    </w:p>
    <w:p w:rsidR="00FC536C" w:rsidRDefault="0067658A">
      <w:pPr>
        <w:spacing w:line="288" w:lineRule="auto"/>
        <w:ind w:firstLineChars="200" w:firstLine="480"/>
        <w:rPr>
          <w:sz w:val="24"/>
          <w:szCs w:val="24"/>
        </w:rPr>
      </w:pPr>
      <w:r>
        <w:rPr>
          <w:rFonts w:hint="eastAsia"/>
          <w:sz w:val="24"/>
          <w:szCs w:val="24"/>
        </w:rPr>
        <w:t>上师这里也提了一下，古代的时候，藏地的很多国王和上师大多数是佛菩萨的化现。这也是体现出，藏地的这片土地上，为什么到了目前末法时期的时候，它的佛法的精神粮食还特别殊胜呢？确实跟它整个源流和以菩萨化现为国王的身份来主持佛法的力量是密不可分的。所以，上师在这讲了一段非常感人的教言，也是这堂课需要好好思维的重点！这堂课的重点还是蛮多的，讲到哪一块我心里面都有一种感动。讲到传承祖师的时候，我确实感觉到是一种被加持的力量，还有一种非常幸福的感觉，讲到这里也是。上师讲到：</w:t>
      </w:r>
      <w:r>
        <w:rPr>
          <w:rFonts w:hint="eastAsia"/>
          <w:b/>
          <w:bCs/>
          <w:sz w:val="24"/>
          <w:szCs w:val="24"/>
        </w:rPr>
        <w:t>“你们应该知道，虽然你们不是生在藏地，但你们所学的这些知识，你们心灵的成长，却与藏地历代国王以及高僧大德对于佛法的护持与传承，密不可分。”</w:t>
      </w:r>
      <w:r>
        <w:rPr>
          <w:rFonts w:hint="eastAsia"/>
          <w:sz w:val="24"/>
          <w:szCs w:val="24"/>
        </w:rPr>
        <w:t>不管怎么样，我们自身是一个汉族人，但是我们心灵的成长、智慧的提高以及相续中产生的一念善根，乃至于我们自身在佛法当中懂得的一丝一毫的理念，跟菩萨所化现的藏地历代国王以及高僧大德、去印度求经翻译的大班智达以及罗扎瓦（就是大译师），还有我们自己的传承大恩上师、亲口教授我们的，就像我们的上师把法翻译过来，又给我们解释出来的这样的传承上师，和他们的恩德是密不可分的。如果缺少了其中任何一个环节，我们现在对佛法可以说是一无所知，哪怕有这样的心，却没有办法真正契入到佛法当中去。</w:t>
      </w:r>
    </w:p>
    <w:p w:rsidR="00FC536C" w:rsidRDefault="0067658A">
      <w:pPr>
        <w:spacing w:line="288" w:lineRule="auto"/>
        <w:ind w:firstLineChars="200" w:firstLine="480"/>
        <w:rPr>
          <w:sz w:val="24"/>
          <w:szCs w:val="24"/>
        </w:rPr>
      </w:pPr>
      <w:r>
        <w:rPr>
          <w:rFonts w:hint="eastAsia"/>
          <w:sz w:val="24"/>
          <w:szCs w:val="24"/>
        </w:rPr>
        <w:t>前面讲五种他圆满的时候也讲过这个问题。首先是佛陀住世宣讲佛法，佛法还住世。但是，这些因缘需要外缘的。就说佛法住世，如果藏地的佛法没有依靠以前的藏地的国王和殊胜的上师以及大译师，以付出生命的代价到印度去把经求回来，再花几十年的时间把它翻译成藏文，再再地校对，然后再由我们的上师把它翻译成汉文，那么我们现在捧着这个经典，就不能了解它的意义，没办法知道它的精华。最关键的是什么？五种他圆满里面最后一个，善知识摄受的问题。即便把大藏经全部摆在我们面前，包括藏传的大藏经，把它翻译成汉文摆在我们面前，我们能够总</w:t>
      </w:r>
      <w:r>
        <w:rPr>
          <w:rFonts w:hint="eastAsia"/>
          <w:sz w:val="24"/>
          <w:szCs w:val="24"/>
        </w:rPr>
        <w:lastRenderedPageBreak/>
        <w:t>结出能让我一生修行圆满的精要吗？你拿着六个月才能读完的大藏经，能把它的精华要义以自己的智慧力归纳出来吗？没有办法。只有依靠善知识的摄受，他能告诉你一生当中如何修成就的方便道和窍诀，只有在善知识的手里有，现在我们也得到了。所有的因缘就是什么呢？在我们自相续当中产生了一丝一毫对佛法正法的正念、正信、正见，相续中产生戒定慧的一丝一毫功德，哪怕是一个善念，都与刚才所讲的各个环节中有所付出的传承祖师和高僧大德的功德密不可分。所以，要感恩呐！修行人有一个最基本的特质就是，当你学会懂得感恩的时候，你的修行开始增上了；如果你在这一点还是不痛不痒，口上说是说，但还没有发自内心地意识到，或者，自己心里还没有自然产生出感恩之念的时候，谈修行还有点早。修行人一个最基本的特质就是开始学会感恩。他那个时候会意识得到，我现在处在这个道场，道场是谁创建出来的？我处在这个环境，这个环境是谁给我创造出来的？乃至于我吃了这顿饭，一个角度上，作为出家人来讲，是你们信士给的，这是我们要感恩的地方。从信士自身，吃这一顿饭，从因的方面来讲，是我们往昔缘三宝培积了福德，现在自己有吃穿不愁的受用，这是我们要感恩的。换一个现世的角度来讲，播种粮食的农民，整个粮食运作过程中有所付出的人；乃至于给了我能够自由自在地闻思佛法、修行佛法的国土空间的领导，也都是我们需要感恩的对境——是需要感恩的。</w:t>
      </w:r>
    </w:p>
    <w:p w:rsidR="00FC536C" w:rsidRDefault="0067658A">
      <w:pPr>
        <w:spacing w:line="288" w:lineRule="auto"/>
        <w:ind w:firstLineChars="200" w:firstLine="480"/>
        <w:rPr>
          <w:sz w:val="24"/>
          <w:szCs w:val="24"/>
        </w:rPr>
      </w:pPr>
      <w:r>
        <w:rPr>
          <w:rFonts w:hint="eastAsia"/>
          <w:sz w:val="24"/>
          <w:szCs w:val="24"/>
        </w:rPr>
        <w:t>这一点很重要啊！如果总是看到的负面多，心里面觉得这个也不对，那个也不对，社会也不好，好像到处都很麻烦。当然，这里是在讲一种修行状态的调整。内心处于这种状态，让自己产生了很多负面情绪的话，还没办法谈修行。</w:t>
      </w:r>
    </w:p>
    <w:p w:rsidR="00FC536C" w:rsidRDefault="0067658A">
      <w:pPr>
        <w:spacing w:line="288" w:lineRule="auto"/>
        <w:ind w:firstLineChars="200" w:firstLine="480"/>
        <w:rPr>
          <w:sz w:val="24"/>
          <w:szCs w:val="24"/>
        </w:rPr>
      </w:pPr>
      <w:r>
        <w:rPr>
          <w:rFonts w:hint="eastAsia"/>
          <w:sz w:val="24"/>
          <w:szCs w:val="24"/>
        </w:rPr>
        <w:t>法王如意宝，还有我们的上师，在很多教言里面经常会提到“感恩”这个词。学会感恩确实是我们开始逐渐步入修行的根本。如果没有这个的话，其他一切的一切都是空谈。一个会感恩的修行人一定是能够修出来的！如果这一点自相续当中还没有自然的引发，现在谈修行真的还是有点太早了。在闻思上面、培福上面，你还要继续用功和努力，要逐渐学会如理作意。</w:t>
      </w:r>
    </w:p>
    <w:p w:rsidR="00FC536C" w:rsidRDefault="0067658A">
      <w:pPr>
        <w:spacing w:line="288" w:lineRule="auto"/>
        <w:ind w:firstLineChars="200" w:firstLine="480"/>
        <w:rPr>
          <w:sz w:val="24"/>
          <w:szCs w:val="24"/>
        </w:rPr>
      </w:pPr>
      <w:r>
        <w:rPr>
          <w:rFonts w:hint="eastAsia"/>
          <w:sz w:val="24"/>
          <w:szCs w:val="24"/>
        </w:rPr>
        <w:t>上师说的这一段内容，道友们要反复反复看。老人家举例说，藏地古代的求法者都很知道感恩，他们曾经到了印度最大的两座寺院（那烂陀寺、戒香寺）去求法。等到他们回来的时候，每次看到远方印度上空的白云，都会潸然泪下。他会忆念：“我曾经就是在那朵白云之下，那个地方有我求学的圣地，那个地方有我大恩上师安住的地方。”他们回来之后的感恩之情是发自内心的。如果修行人没有这个特质的话，就没有机会修出来。</w:t>
      </w:r>
    </w:p>
    <w:p w:rsidR="00FC536C" w:rsidRDefault="0067658A">
      <w:pPr>
        <w:spacing w:line="288" w:lineRule="auto"/>
        <w:ind w:firstLineChars="200" w:firstLine="480"/>
        <w:rPr>
          <w:sz w:val="24"/>
          <w:szCs w:val="24"/>
        </w:rPr>
      </w:pPr>
      <w:r>
        <w:rPr>
          <w:rFonts w:hint="eastAsia"/>
          <w:sz w:val="24"/>
          <w:szCs w:val="24"/>
        </w:rPr>
        <w:t>我们作为汉族人，应该要懂得感恩。可能有些道友觉得，现在网上的法多得不得了，藏地的、汉地的，还有南传佛教的，非常多——不要认为得的理所当然。这里面有多少高僧大德、善知识，有多少个环节的付出，这是我们没有办法想象的。包括现在你们手里面拿到的法本、你们看到的光碟，这背后付出了多少？上师和学院内部发心道友乃至于学院外面的发心居士，多少个环节的精勤地付出，放下自己的闻思，放下自己的修行，一心一意地，就是为了利众的因缘能够现前而做出的努力。这是我们根本想不到也意识不到的。</w:t>
      </w:r>
    </w:p>
    <w:p w:rsidR="00FC536C" w:rsidRDefault="0067658A">
      <w:pPr>
        <w:spacing w:line="288" w:lineRule="auto"/>
        <w:ind w:firstLineChars="200" w:firstLine="480"/>
        <w:rPr>
          <w:sz w:val="24"/>
          <w:szCs w:val="24"/>
        </w:rPr>
      </w:pPr>
      <w:r>
        <w:rPr>
          <w:rFonts w:hint="eastAsia"/>
          <w:sz w:val="24"/>
          <w:szCs w:val="24"/>
        </w:rPr>
        <w:lastRenderedPageBreak/>
        <w:t>看起来法本好像得的很容易，有时候法本发晚了一点还会不高兴。其实，我们换一个角度去想，每次法本递到你手上的时候，你会不会觉得它像一个如意宝被传到自己手里呢？会不会想到它的因——这个法是怎么样来的？首先是上师呕心沥血地翻译好了，又给我们讲解出来了，再把它做成文字、光盘和视频等等，这里面有多少人的付出？我得到法后又应该怎么样去对待？我应该怎么去感恩这些让我得到法的人？因为这个法给了我受益。这些都是我们要考虑的。如果在这些问题上面忽略过去的话，不好修啊。</w:t>
      </w:r>
    </w:p>
    <w:p w:rsidR="00FC536C" w:rsidRDefault="0067658A">
      <w:pPr>
        <w:spacing w:line="288" w:lineRule="auto"/>
        <w:ind w:firstLineChars="200" w:firstLine="480"/>
        <w:rPr>
          <w:sz w:val="24"/>
          <w:szCs w:val="24"/>
        </w:rPr>
      </w:pPr>
      <w:r>
        <w:rPr>
          <w:rFonts w:hint="eastAsia"/>
          <w:sz w:val="24"/>
          <w:szCs w:val="24"/>
        </w:rPr>
        <w:t>我在这里不是要索求大家的感恩心，完全没有必要。但是，如果我们在这个地方没有体会，没有去思维，自身的修行是没办法增上的。这个问题上面，大家需要好好地思维一下，这对我们自身的修行会有一种意想不到的增上力、一种加持的力量。不要小看上师说的这段话，这跟修行是有很密切很密切的关系的！</w:t>
      </w:r>
    </w:p>
    <w:p w:rsidR="00FC536C" w:rsidRDefault="0067658A">
      <w:pPr>
        <w:spacing w:line="288" w:lineRule="auto"/>
        <w:ind w:firstLineChars="200" w:firstLine="482"/>
        <w:rPr>
          <w:sz w:val="24"/>
          <w:szCs w:val="24"/>
        </w:rPr>
      </w:pPr>
      <w:r>
        <w:rPr>
          <w:rFonts w:ascii="黑体" w:eastAsia="黑体" w:hAnsi="黑体" w:hint="eastAsia"/>
          <w:b/>
          <w:color w:val="002060"/>
          <w:sz w:val="24"/>
          <w:szCs w:val="24"/>
        </w:rPr>
        <w:t>经过历代王朝，到了圣者普贤菩萨的化身拉托托日年赞期间，永布拉岗（在山南地区乃东县境内，是西藏最早的一座王宫遗址，公元前一百多年，涅赤赞普所居地方）皇宫顶层楼上出现了身所依——十一面观音像；语所依——《宝箧经》、《百拜忏悔经》经藏；意所依——一肘高的水晶佛塔，这就是正法的开端。</w:t>
      </w:r>
    </w:p>
    <w:p w:rsidR="00FC536C" w:rsidRPr="00A75274" w:rsidRDefault="0067658A">
      <w:pPr>
        <w:spacing w:line="288" w:lineRule="auto"/>
        <w:ind w:firstLineChars="200" w:firstLine="480"/>
        <w:rPr>
          <w:sz w:val="24"/>
          <w:szCs w:val="24"/>
        </w:rPr>
      </w:pPr>
      <w:r>
        <w:rPr>
          <w:rFonts w:hint="eastAsia"/>
          <w:sz w:val="24"/>
          <w:szCs w:val="24"/>
        </w:rPr>
        <w:t>暇满难</w:t>
      </w:r>
      <w:r w:rsidRPr="00A75274">
        <w:rPr>
          <w:rFonts w:hint="eastAsia"/>
          <w:sz w:val="24"/>
          <w:szCs w:val="24"/>
        </w:rPr>
        <w:t>得（应该是寿命无常中的思维殊胜正士而修无常）的章节里面，对此讲得可能还更细一点。当时还列出了一个表，藏地的幸福十三代，中间应该是过了</w:t>
      </w:r>
      <w:r w:rsidRPr="00A75274">
        <w:rPr>
          <w:rFonts w:hint="eastAsia"/>
          <w:sz w:val="24"/>
          <w:szCs w:val="24"/>
        </w:rPr>
        <w:t>28</w:t>
      </w:r>
      <w:r w:rsidRPr="00A75274">
        <w:rPr>
          <w:rFonts w:hint="eastAsia"/>
          <w:sz w:val="24"/>
          <w:szCs w:val="24"/>
        </w:rPr>
        <w:t>个朝代，后面到了拉托托日的时期，藏地有佛法的真实开端，那个时候开始出现了三宝所依。</w:t>
      </w:r>
    </w:p>
    <w:p w:rsidR="00FC536C" w:rsidRDefault="0067658A">
      <w:pPr>
        <w:spacing w:line="288" w:lineRule="auto"/>
        <w:ind w:firstLineChars="200" w:firstLine="480"/>
        <w:rPr>
          <w:sz w:val="24"/>
          <w:szCs w:val="24"/>
        </w:rPr>
      </w:pPr>
      <w:r w:rsidRPr="00A75274">
        <w:rPr>
          <w:rFonts w:hint="eastAsia"/>
          <w:sz w:val="24"/>
          <w:szCs w:val="24"/>
        </w:rPr>
        <w:t>从拉托托日时期开始，藏地的正法从这个阶位起始的。前面上师讲得稍微细一些，你们可以再把暇满难得的这一</w:t>
      </w:r>
      <w:r>
        <w:rPr>
          <w:rFonts w:hint="eastAsia"/>
          <w:sz w:val="24"/>
          <w:szCs w:val="24"/>
        </w:rPr>
        <w:t>章节再温习一下。</w:t>
      </w:r>
    </w:p>
    <w:p w:rsidR="00FC536C" w:rsidRDefault="0067658A">
      <w:pPr>
        <w:spacing w:line="288" w:lineRule="auto"/>
        <w:ind w:firstLineChars="200" w:firstLine="482"/>
        <w:rPr>
          <w:rFonts w:ascii="黑体" w:eastAsia="黑体" w:hAnsi="黑体"/>
          <w:b/>
          <w:color w:val="002060"/>
          <w:sz w:val="24"/>
          <w:szCs w:val="24"/>
        </w:rPr>
      </w:pPr>
      <w:r>
        <w:rPr>
          <w:rFonts w:ascii="黑体" w:eastAsia="黑体" w:hAnsi="黑体" w:hint="eastAsia"/>
          <w:b/>
          <w:color w:val="002060"/>
          <w:sz w:val="24"/>
          <w:szCs w:val="24"/>
        </w:rPr>
        <w:t>在此之后的第五个朝代，圣者观世音菩萨的化身国王松赞干布出世，</w:t>
      </w:r>
    </w:p>
    <w:p w:rsidR="00FC536C" w:rsidRDefault="0067658A">
      <w:pPr>
        <w:spacing w:line="288" w:lineRule="auto"/>
        <w:ind w:firstLineChars="200" w:firstLine="480"/>
        <w:rPr>
          <w:sz w:val="24"/>
          <w:szCs w:val="24"/>
        </w:rPr>
      </w:pPr>
      <w:r>
        <w:rPr>
          <w:rFonts w:hint="eastAsia"/>
          <w:sz w:val="24"/>
          <w:szCs w:val="24"/>
        </w:rPr>
        <w:t>我们都知道，松赞干布出世之后，藏地的佛教才真正以比较正式的方式兴盛起来。</w:t>
      </w:r>
    </w:p>
    <w:p w:rsidR="00FC536C" w:rsidRDefault="0067658A">
      <w:pPr>
        <w:spacing w:line="288" w:lineRule="auto"/>
        <w:ind w:firstLineChars="200" w:firstLine="482"/>
        <w:rPr>
          <w:rFonts w:ascii="黑体" w:eastAsia="黑体" w:hAnsi="黑体"/>
          <w:b/>
          <w:color w:val="002060"/>
          <w:sz w:val="24"/>
          <w:szCs w:val="24"/>
        </w:rPr>
      </w:pPr>
      <w:r>
        <w:rPr>
          <w:rFonts w:ascii="黑体" w:eastAsia="黑体" w:hAnsi="黑体" w:hint="eastAsia"/>
          <w:b/>
          <w:color w:val="002060"/>
          <w:sz w:val="24"/>
          <w:szCs w:val="24"/>
        </w:rPr>
        <w:t>建造了镇肢寺、镇节寺及拉萨大昭寺。</w:t>
      </w:r>
    </w:p>
    <w:p w:rsidR="00FC536C" w:rsidRDefault="0067658A">
      <w:pPr>
        <w:spacing w:line="288" w:lineRule="auto"/>
        <w:ind w:firstLineChars="200" w:firstLine="480"/>
        <w:rPr>
          <w:sz w:val="24"/>
          <w:szCs w:val="24"/>
        </w:rPr>
      </w:pPr>
      <w:r>
        <w:rPr>
          <w:rFonts w:hint="eastAsia"/>
          <w:sz w:val="24"/>
          <w:szCs w:val="24"/>
        </w:rPr>
        <w:t>当时观察藏地的整个地形，就是一个罗刹女仰面躺着的那种地形。镇肢寺、镇节寺就是把寺院直接盖在罗刹女的手臂、关节的地方，起到了压伏的作用。</w:t>
      </w:r>
    </w:p>
    <w:p w:rsidR="00FC536C" w:rsidRDefault="0067658A">
      <w:pPr>
        <w:spacing w:line="288" w:lineRule="auto"/>
        <w:ind w:firstLineChars="200" w:firstLine="482"/>
        <w:rPr>
          <w:rFonts w:ascii="黑体" w:eastAsia="黑体" w:hAnsi="黑体"/>
          <w:b/>
          <w:color w:val="002060"/>
          <w:sz w:val="24"/>
          <w:szCs w:val="24"/>
        </w:rPr>
      </w:pPr>
      <w:r>
        <w:rPr>
          <w:rFonts w:ascii="黑体" w:eastAsia="黑体" w:hAnsi="黑体" w:hint="eastAsia"/>
          <w:b/>
          <w:color w:val="002060"/>
          <w:sz w:val="24"/>
          <w:szCs w:val="24"/>
        </w:rPr>
        <w:t>迎娶至尊度母化身的汉族（文成）公主（唐太宗室女。公元641年，松赞干布派遣大臣禄东赞迎请至吐蕃）以及颦眉度母化身的尼泊尔（赤尊）公主（尼泊尔国光胄王之女。公元623年与吐蕃王松赞干布联姻），</w:t>
      </w:r>
    </w:p>
    <w:p w:rsidR="00FC536C" w:rsidRDefault="0067658A">
      <w:pPr>
        <w:spacing w:line="288" w:lineRule="auto"/>
        <w:ind w:firstLineChars="200" w:firstLine="480"/>
        <w:rPr>
          <w:sz w:val="24"/>
          <w:szCs w:val="24"/>
        </w:rPr>
      </w:pPr>
      <w:r>
        <w:rPr>
          <w:rFonts w:hint="eastAsia"/>
          <w:sz w:val="24"/>
          <w:szCs w:val="24"/>
        </w:rPr>
        <w:t>《二十一度母赞》里面就讲了至尊圣度母和颦眉圣度母，一位是至尊圣度母的化身——汉族的文成公主，一位是颦眉度母的化身——尼泊尔的赤尊公主。</w:t>
      </w:r>
    </w:p>
    <w:p w:rsidR="00FC536C" w:rsidRDefault="0067658A">
      <w:pPr>
        <w:spacing w:line="288" w:lineRule="auto"/>
        <w:ind w:firstLineChars="200" w:firstLine="480"/>
        <w:rPr>
          <w:sz w:val="24"/>
          <w:szCs w:val="24"/>
        </w:rPr>
      </w:pPr>
      <w:r>
        <w:rPr>
          <w:rFonts w:hint="eastAsia"/>
          <w:sz w:val="24"/>
          <w:szCs w:val="24"/>
        </w:rPr>
        <w:t>当初到汉地迎娶文成公主的时候，那个斗智斗勇的公案非常精彩，道友们可以找书籍或者在网上搜一下看看，还是很有意思的。</w:t>
      </w:r>
    </w:p>
    <w:p w:rsidR="00FC536C" w:rsidRDefault="0067658A">
      <w:pPr>
        <w:spacing w:line="288" w:lineRule="auto"/>
        <w:ind w:firstLineChars="200" w:firstLine="482"/>
        <w:rPr>
          <w:sz w:val="24"/>
          <w:szCs w:val="24"/>
        </w:rPr>
      </w:pPr>
      <w:r>
        <w:rPr>
          <w:rFonts w:ascii="黑体" w:eastAsia="黑体" w:hAnsi="黑体" w:hint="eastAsia"/>
          <w:b/>
          <w:color w:val="002060"/>
          <w:sz w:val="24"/>
          <w:szCs w:val="24"/>
        </w:rPr>
        <w:t>同时迎请两尊觉沃佛像入藏。</w:t>
      </w:r>
    </w:p>
    <w:p w:rsidR="00FC536C" w:rsidRDefault="0067658A">
      <w:pPr>
        <w:spacing w:line="288" w:lineRule="auto"/>
        <w:ind w:firstLineChars="200" w:firstLine="480"/>
        <w:rPr>
          <w:sz w:val="24"/>
          <w:szCs w:val="24"/>
        </w:rPr>
      </w:pPr>
      <w:r>
        <w:rPr>
          <w:rFonts w:hint="eastAsia"/>
          <w:sz w:val="24"/>
          <w:szCs w:val="24"/>
        </w:rPr>
        <w:t>也就是</w:t>
      </w:r>
      <w:r>
        <w:rPr>
          <w:rFonts w:hint="eastAsia"/>
          <w:sz w:val="24"/>
          <w:szCs w:val="24"/>
        </w:rPr>
        <w:t>12</w:t>
      </w:r>
      <w:r>
        <w:rPr>
          <w:rFonts w:hint="eastAsia"/>
          <w:sz w:val="24"/>
          <w:szCs w:val="24"/>
        </w:rPr>
        <w:t>岁以及</w:t>
      </w:r>
      <w:r>
        <w:rPr>
          <w:rFonts w:hint="eastAsia"/>
          <w:sz w:val="24"/>
          <w:szCs w:val="24"/>
        </w:rPr>
        <w:t>8</w:t>
      </w:r>
      <w:r>
        <w:rPr>
          <w:rFonts w:hint="eastAsia"/>
          <w:sz w:val="24"/>
          <w:szCs w:val="24"/>
        </w:rPr>
        <w:t>岁的等身像进入到藏地。现在分别供在了大昭寺和小昭寺之内。</w:t>
      </w:r>
    </w:p>
    <w:p w:rsidR="00FC536C" w:rsidRDefault="0067658A">
      <w:pPr>
        <w:spacing w:line="288" w:lineRule="auto"/>
        <w:ind w:firstLineChars="200" w:firstLine="482"/>
        <w:rPr>
          <w:rFonts w:ascii="黑体" w:eastAsia="黑体" w:hAnsi="黑体"/>
          <w:b/>
          <w:color w:val="002060"/>
          <w:sz w:val="24"/>
          <w:szCs w:val="24"/>
        </w:rPr>
      </w:pPr>
      <w:r>
        <w:rPr>
          <w:rFonts w:ascii="黑体" w:eastAsia="黑体" w:hAnsi="黑体" w:hint="eastAsia"/>
          <w:b/>
          <w:color w:val="002060"/>
          <w:sz w:val="24"/>
          <w:szCs w:val="24"/>
        </w:rPr>
        <w:lastRenderedPageBreak/>
        <w:t>在此期间，囤弥桑布扎创立文字而结束了西藏无有文字的历史</w:t>
      </w:r>
      <w:r>
        <w:rPr>
          <w:rFonts w:hint="eastAsia"/>
          <w:sz w:val="24"/>
          <w:szCs w:val="24"/>
        </w:rPr>
        <w:t>（这也是在前面讲得比较详细。藏文字就是在那个时候开始创建的）</w:t>
      </w:r>
      <w:r>
        <w:rPr>
          <w:rFonts w:ascii="黑体" w:eastAsia="黑体" w:hAnsi="黑体" w:hint="eastAsia"/>
          <w:b/>
          <w:color w:val="002060"/>
          <w:sz w:val="24"/>
          <w:szCs w:val="24"/>
        </w:rPr>
        <w:t>。他从印度班智达天明狮子前学习了声明，并从《三宝云》等经藏开始翻译。</w:t>
      </w:r>
    </w:p>
    <w:p w:rsidR="00FC536C" w:rsidRDefault="0067658A">
      <w:pPr>
        <w:spacing w:line="288" w:lineRule="auto"/>
        <w:ind w:firstLineChars="200" w:firstLine="482"/>
        <w:rPr>
          <w:sz w:val="24"/>
          <w:szCs w:val="24"/>
        </w:rPr>
      </w:pPr>
      <w:r>
        <w:rPr>
          <w:rFonts w:ascii="黑体" w:eastAsia="黑体" w:hAnsi="黑体" w:hint="eastAsia"/>
          <w:b/>
          <w:color w:val="002060"/>
          <w:sz w:val="24"/>
          <w:szCs w:val="24"/>
        </w:rPr>
        <w:t>国王松赞干布</w:t>
      </w:r>
      <w:r>
        <w:rPr>
          <w:rFonts w:hint="eastAsia"/>
          <w:sz w:val="24"/>
          <w:szCs w:val="24"/>
        </w:rPr>
        <w:t>（松赞干布实际上是真正的观音菩萨的化现。史书上面讲到，他迎娶两位公主有外内密的三种含义。这些其实都是菩萨的一种显现，确实是三宝所依以及真正的佛法在藏地开始兴盛的一种缘起。）</w:t>
      </w:r>
      <w:r>
        <w:rPr>
          <w:rFonts w:ascii="黑体" w:eastAsia="黑体" w:hAnsi="黑体" w:hint="eastAsia"/>
          <w:b/>
          <w:color w:val="002060"/>
          <w:sz w:val="24"/>
          <w:szCs w:val="24"/>
        </w:rPr>
        <w:t>从自己的白毫间幻化出一位化身比丘名为阿嘎玛德，调伏了印度圣地的外道国王，并从印度与铜洲交界处的一株蛇心栴檀中取出了五尊栴檀观音（现今两尊在拉萨，两尊在尼泊尔，一尊在印度），同时塑造了拉萨的十一面观音像。国王松赞干布时期才真实地树立起佛教的法幢。</w:t>
      </w:r>
    </w:p>
    <w:p w:rsidR="00FC536C" w:rsidRDefault="0067658A">
      <w:pPr>
        <w:spacing w:line="288" w:lineRule="auto"/>
        <w:ind w:firstLineChars="200" w:firstLine="480"/>
        <w:rPr>
          <w:sz w:val="24"/>
          <w:szCs w:val="24"/>
        </w:rPr>
      </w:pPr>
      <w:r>
        <w:rPr>
          <w:rFonts w:hint="eastAsia"/>
          <w:sz w:val="24"/>
          <w:szCs w:val="24"/>
        </w:rPr>
        <w:t>这里提一下</w:t>
      </w:r>
      <w:r>
        <w:rPr>
          <w:rFonts w:hint="eastAsia"/>
          <w:sz w:val="24"/>
          <w:szCs w:val="24"/>
        </w:rPr>
        <w:t>,</w:t>
      </w:r>
      <w:r>
        <w:rPr>
          <w:rFonts w:hint="eastAsia"/>
          <w:sz w:val="24"/>
          <w:szCs w:val="24"/>
        </w:rPr>
        <w:t>很多道友不明白为什么宁玛派是唯一的一个前译派（也叫旧译派），其他藏传佛教的宗派都叫新派、新译派。</w:t>
      </w:r>
    </w:p>
    <w:p w:rsidR="00FC536C" w:rsidRDefault="0067658A">
      <w:pPr>
        <w:spacing w:line="288" w:lineRule="auto"/>
        <w:ind w:firstLineChars="200" w:firstLine="480"/>
        <w:rPr>
          <w:sz w:val="24"/>
          <w:szCs w:val="24"/>
        </w:rPr>
      </w:pPr>
      <w:r>
        <w:rPr>
          <w:rFonts w:hint="eastAsia"/>
          <w:sz w:val="24"/>
          <w:szCs w:val="24"/>
        </w:rPr>
        <w:t>原因是，宁玛派是最早在藏地开始弘扬佛法的，乃至到莲花生大师时出现了师君三人，他们是宁玛的三大祖师。他们出现之后，无上大圆满的源流直接被带入藏地，确实是最早的。那个时候没有很多派别，就只有宁玛一宗。从囤弥桑布扎开始，一直到荣索班智达之间的派系都属于是前译派。到了后面，阿底峡尊者入藏、马尔巴尊者又从印度求取经论到藏地，逐渐逐渐形成了几大教派。但宁玛的源流是属于最早的一个，一直保存到现在。对于宁玛自宗的无上大圆满，它的功德和见解之了义，确实有很多殊胜之处。作为目前在学宁玛教法的有缘弟子来讲，应该对自宗的要点有一定了解，这才是比较合理的。</w:t>
      </w:r>
    </w:p>
    <w:p w:rsidR="00FC536C" w:rsidRDefault="0067658A">
      <w:pPr>
        <w:spacing w:line="288" w:lineRule="auto"/>
        <w:ind w:firstLineChars="200" w:firstLine="480"/>
        <w:rPr>
          <w:sz w:val="24"/>
          <w:szCs w:val="24"/>
        </w:rPr>
      </w:pPr>
      <w:r>
        <w:rPr>
          <w:rFonts w:hint="eastAsia"/>
          <w:sz w:val="24"/>
          <w:szCs w:val="24"/>
        </w:rPr>
        <w:t>好。今天的辅导就先到这里。</w:t>
      </w:r>
    </w:p>
    <w:p w:rsidR="00FC536C" w:rsidRDefault="0067658A">
      <w:pPr>
        <w:spacing w:line="288" w:lineRule="auto"/>
        <w:ind w:firstLineChars="200" w:firstLine="480"/>
        <w:rPr>
          <w:sz w:val="24"/>
          <w:szCs w:val="24"/>
        </w:rPr>
      </w:pPr>
      <w:r>
        <w:rPr>
          <w:rFonts w:hint="eastAsia"/>
          <w:sz w:val="24"/>
          <w:szCs w:val="24"/>
        </w:rPr>
        <w:t>（答疑）</w:t>
      </w:r>
    </w:p>
    <w:p w:rsidR="00FC536C" w:rsidRDefault="0067658A">
      <w:pPr>
        <w:spacing w:line="288" w:lineRule="auto"/>
        <w:ind w:firstLineChars="200" w:firstLine="480"/>
        <w:rPr>
          <w:sz w:val="24"/>
          <w:szCs w:val="24"/>
        </w:rPr>
      </w:pPr>
      <w:r>
        <w:rPr>
          <w:rFonts w:hint="eastAsia"/>
          <w:sz w:val="24"/>
          <w:szCs w:val="24"/>
        </w:rPr>
        <w:t>下面我们把今天闻思的一切善根，以及三世一切凡圣所造的清净善根，全部随喜而普皆回向，愿自他一切有情都能成就究竟的解脱果位！</w:t>
      </w:r>
    </w:p>
    <w:p w:rsidR="00FC536C" w:rsidRDefault="0067658A">
      <w:pPr>
        <w:spacing w:line="288" w:lineRule="auto"/>
        <w:ind w:firstLineChars="200" w:firstLine="420"/>
        <w:jc w:val="center"/>
        <w:rPr>
          <w:rFonts w:ascii="隶书" w:eastAsia="隶书" w:hAnsi="宋体" w:cs="宋体"/>
          <w:szCs w:val="21"/>
        </w:rPr>
      </w:pPr>
      <w:r>
        <w:rPr>
          <w:rFonts w:ascii="隶书" w:eastAsia="隶书" w:hAnsi="宋体" w:cs="宋体" w:hint="eastAsia"/>
          <w:szCs w:val="21"/>
        </w:rPr>
        <w:t>所南德义檀嘉热巴涅</w:t>
      </w:r>
    </w:p>
    <w:p w:rsidR="00FC536C" w:rsidRDefault="0067658A">
      <w:pPr>
        <w:spacing w:line="288" w:lineRule="auto"/>
        <w:ind w:firstLineChars="200" w:firstLine="420"/>
        <w:jc w:val="center"/>
        <w:rPr>
          <w:rFonts w:ascii="隶书" w:eastAsia="隶书" w:hAnsi="宋体" w:cs="宋体"/>
          <w:szCs w:val="21"/>
        </w:rPr>
      </w:pPr>
      <w:r>
        <w:rPr>
          <w:rFonts w:ascii="隶书" w:eastAsia="隶书" w:hAnsi="宋体" w:cs="宋体" w:hint="eastAsia"/>
          <w:szCs w:val="21"/>
        </w:rPr>
        <w:t>托内尼波札南潘协将</w:t>
      </w:r>
    </w:p>
    <w:p w:rsidR="00FC536C" w:rsidRDefault="0067658A">
      <w:pPr>
        <w:spacing w:line="288" w:lineRule="auto"/>
        <w:ind w:firstLineChars="200" w:firstLine="420"/>
        <w:jc w:val="center"/>
        <w:rPr>
          <w:rFonts w:ascii="隶书" w:eastAsia="隶书" w:hAnsi="宋体" w:cs="宋体"/>
          <w:szCs w:val="21"/>
        </w:rPr>
      </w:pPr>
      <w:r>
        <w:rPr>
          <w:rFonts w:ascii="隶书" w:eastAsia="隶书" w:hAnsi="宋体" w:cs="宋体" w:hint="eastAsia"/>
          <w:szCs w:val="21"/>
        </w:rPr>
        <w:t>杰嘎纳齐瓦隆彻巴耶</w:t>
      </w:r>
    </w:p>
    <w:p w:rsidR="00FC536C" w:rsidRDefault="0067658A">
      <w:pPr>
        <w:spacing w:line="288" w:lineRule="auto"/>
        <w:ind w:firstLineChars="200" w:firstLine="420"/>
        <w:jc w:val="center"/>
        <w:rPr>
          <w:rFonts w:ascii="隶书" w:eastAsia="隶书" w:hAnsi="宋体" w:cs="宋体"/>
          <w:szCs w:val="21"/>
        </w:rPr>
      </w:pPr>
      <w:r>
        <w:rPr>
          <w:rFonts w:ascii="隶书" w:eastAsia="隶书" w:hAnsi="宋体" w:cs="宋体" w:hint="eastAsia"/>
          <w:szCs w:val="21"/>
        </w:rPr>
        <w:t>哲波措利卓瓦卓瓦效</w:t>
      </w:r>
    </w:p>
    <w:p w:rsidR="00FC536C" w:rsidRDefault="0067658A">
      <w:pPr>
        <w:spacing w:line="288" w:lineRule="auto"/>
        <w:ind w:firstLineChars="200" w:firstLine="420"/>
        <w:jc w:val="center"/>
        <w:rPr>
          <w:rFonts w:ascii="隶书" w:eastAsia="隶书" w:hAnsi="宋体" w:cs="宋体"/>
          <w:szCs w:val="21"/>
        </w:rPr>
      </w:pPr>
      <w:r>
        <w:rPr>
          <w:rFonts w:ascii="隶书" w:eastAsia="隶书" w:hAnsi="宋体" w:cs="宋体" w:hint="eastAsia"/>
          <w:szCs w:val="21"/>
        </w:rPr>
        <w:t>文殊师利勇猛智，普贤慧行亦复然，</w:t>
      </w:r>
    </w:p>
    <w:p w:rsidR="00FC536C" w:rsidRDefault="0067658A">
      <w:pPr>
        <w:spacing w:line="288" w:lineRule="auto"/>
        <w:ind w:firstLineChars="200" w:firstLine="420"/>
        <w:jc w:val="center"/>
        <w:rPr>
          <w:rFonts w:ascii="隶书" w:eastAsia="隶书" w:hAnsi="宋体" w:cs="宋体"/>
          <w:szCs w:val="21"/>
        </w:rPr>
      </w:pPr>
      <w:r>
        <w:rPr>
          <w:rFonts w:ascii="隶书" w:eastAsia="隶书" w:hAnsi="宋体" w:cs="宋体" w:hint="eastAsia"/>
          <w:szCs w:val="21"/>
        </w:rPr>
        <w:t>我今回向诸善根，随彼一切常修学，</w:t>
      </w:r>
    </w:p>
    <w:p w:rsidR="00FC536C" w:rsidRDefault="0067658A">
      <w:pPr>
        <w:spacing w:line="288" w:lineRule="auto"/>
        <w:ind w:firstLineChars="200" w:firstLine="420"/>
        <w:jc w:val="center"/>
        <w:rPr>
          <w:rFonts w:ascii="隶书" w:eastAsia="隶书" w:hAnsi="宋体" w:cs="宋体"/>
          <w:szCs w:val="21"/>
        </w:rPr>
      </w:pPr>
      <w:r>
        <w:rPr>
          <w:rFonts w:ascii="隶书" w:eastAsia="隶书" w:hAnsi="宋体" w:cs="宋体" w:hint="eastAsia"/>
          <w:szCs w:val="21"/>
        </w:rPr>
        <w:t>三世诸佛所称叹，如是最胜诸大愿，</w:t>
      </w:r>
    </w:p>
    <w:p w:rsidR="00FC536C" w:rsidRDefault="0067658A">
      <w:pPr>
        <w:spacing w:line="288" w:lineRule="auto"/>
        <w:ind w:firstLineChars="200" w:firstLine="420"/>
        <w:jc w:val="center"/>
        <w:rPr>
          <w:rFonts w:ascii="隶书" w:eastAsia="隶书" w:hAnsi="宋体" w:cs="宋体"/>
          <w:szCs w:val="21"/>
        </w:rPr>
      </w:pPr>
      <w:r>
        <w:rPr>
          <w:rFonts w:ascii="隶书" w:eastAsia="隶书" w:hAnsi="宋体" w:cs="宋体" w:hint="eastAsia"/>
          <w:szCs w:val="21"/>
        </w:rPr>
        <w:t>我今回向诸善根，为得普贤殊胜行，</w:t>
      </w:r>
    </w:p>
    <w:p w:rsidR="00FC536C" w:rsidRDefault="0067658A">
      <w:pPr>
        <w:spacing w:line="288" w:lineRule="auto"/>
        <w:ind w:firstLineChars="200" w:firstLine="420"/>
        <w:jc w:val="center"/>
        <w:rPr>
          <w:rFonts w:ascii="隶书" w:eastAsia="隶书" w:hAnsi="宋体" w:cs="宋体"/>
          <w:szCs w:val="21"/>
        </w:rPr>
      </w:pPr>
      <w:r>
        <w:rPr>
          <w:rFonts w:ascii="隶书" w:eastAsia="隶书" w:hAnsi="宋体" w:cs="宋体" w:hint="eastAsia"/>
          <w:szCs w:val="21"/>
        </w:rPr>
        <w:t>生生世世不离师，恒时享用胜法乐，</w:t>
      </w:r>
    </w:p>
    <w:p w:rsidR="00FC536C" w:rsidRDefault="0067658A">
      <w:pPr>
        <w:spacing w:line="288" w:lineRule="auto"/>
        <w:ind w:firstLineChars="200" w:firstLine="420"/>
        <w:jc w:val="center"/>
      </w:pPr>
      <w:r>
        <w:rPr>
          <w:rFonts w:ascii="隶书" w:eastAsia="隶书" w:hAnsi="宋体" w:cs="宋体" w:hint="eastAsia"/>
          <w:szCs w:val="21"/>
        </w:rPr>
        <w:t>圆满地道功德已，唯愿速得金刚持。</w:t>
      </w:r>
    </w:p>
    <w:p w:rsidR="00FC536C" w:rsidRDefault="00FC536C">
      <w:pPr>
        <w:spacing w:line="288" w:lineRule="auto"/>
        <w:ind w:firstLineChars="200" w:firstLine="420"/>
        <w:jc w:val="center"/>
      </w:pPr>
    </w:p>
    <w:sectPr w:rsidR="00FC536C">
      <w:footerReference w:type="default" r:id="rId8"/>
      <w:pgSz w:w="11906" w:h="16838"/>
      <w:pgMar w:top="1440" w:right="1558" w:bottom="1440" w:left="170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3ED2" w:rsidRDefault="00D73ED2">
      <w:r>
        <w:separator/>
      </w:r>
    </w:p>
  </w:endnote>
  <w:endnote w:type="continuationSeparator" w:id="0">
    <w:p w:rsidR="00D73ED2" w:rsidRDefault="00D73E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536C" w:rsidRDefault="00D73ED2">
    <w:pPr>
      <w:pStyle w:val="a6"/>
      <w:jc w:val="center"/>
    </w:pPr>
    <w:r>
      <w:pict>
        <v:shapetype id="_x0000_t202" coordsize="21600,21600" o:spt="202" path="m,l,21600r21600,l21600,xe">
          <v:stroke joinstyle="miter"/>
          <v:path gradientshapeok="t" o:connecttype="rect"/>
        </v:shapetype>
        <v:shape id="_x0000_s3073" type="#_x0000_t202" style="position:absolute;left:0;text-align:left;margin-left:0;margin-top:0;width:2in;height:2in;z-index:251658240;mso-wrap-style:none;mso-position-horizontal:center;mso-position-horizontal-relative:margin;mso-width-relative:page;mso-height-relative:page" filled="f" stroked="f">
          <v:textbox style="mso-fit-shape-to-text:t" inset="0,0,0,0">
            <w:txbxContent>
              <w:p w:rsidR="00FC536C" w:rsidRDefault="0067658A">
                <w:pPr>
                  <w:pStyle w:val="a6"/>
                </w:pPr>
                <w:r>
                  <w:rPr>
                    <w:rFonts w:hint="eastAsia"/>
                  </w:rPr>
                  <w:t>第</w:t>
                </w: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rsidR="007A3B9B">
                  <w:rPr>
                    <w:noProof/>
                  </w:rPr>
                  <w:t>1</w:t>
                </w:r>
                <w:r>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fldSimple w:instr=" NUMPAGES  \* MERGEFORMAT ">
                  <w:r w:rsidR="007A3B9B">
                    <w:rPr>
                      <w:noProof/>
                    </w:rPr>
                    <w:t>17</w:t>
                  </w:r>
                </w:fldSimple>
                <w:r>
                  <w:rPr>
                    <w:rFonts w:hint="eastAsia"/>
                  </w:rPr>
                  <w:t xml:space="preserve"> </w:t>
                </w:r>
                <w:r>
                  <w:rPr>
                    <w:rFonts w:hint="eastAsia"/>
                  </w:rPr>
                  <w:t>页</w:t>
                </w:r>
              </w:p>
            </w:txbxContent>
          </v:textbox>
          <w10:wrap anchorx="margin"/>
        </v:shape>
      </w:pict>
    </w:r>
  </w:p>
  <w:p w:rsidR="00FC536C" w:rsidRDefault="00FC536C">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3ED2" w:rsidRDefault="00D73ED2">
      <w:r>
        <w:separator/>
      </w:r>
    </w:p>
  </w:footnote>
  <w:footnote w:type="continuationSeparator" w:id="0">
    <w:p w:rsidR="00D73ED2" w:rsidRDefault="00D73ED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o:shapelayout v:ext="edit">
      <o:idmap v:ext="edit" data="2,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E2F25"/>
    <w:rsid w:val="0000068B"/>
    <w:rsid w:val="0000074F"/>
    <w:rsid w:val="00005E2A"/>
    <w:rsid w:val="00010369"/>
    <w:rsid w:val="00011B7E"/>
    <w:rsid w:val="00015B51"/>
    <w:rsid w:val="000215F7"/>
    <w:rsid w:val="00036412"/>
    <w:rsid w:val="0003660E"/>
    <w:rsid w:val="000472DC"/>
    <w:rsid w:val="00053653"/>
    <w:rsid w:val="0006480D"/>
    <w:rsid w:val="000676CC"/>
    <w:rsid w:val="0008611F"/>
    <w:rsid w:val="000A358E"/>
    <w:rsid w:val="000A3F49"/>
    <w:rsid w:val="000A5254"/>
    <w:rsid w:val="000A5B25"/>
    <w:rsid w:val="000A712E"/>
    <w:rsid w:val="000B0117"/>
    <w:rsid w:val="000B2A4D"/>
    <w:rsid w:val="000B2B96"/>
    <w:rsid w:val="000B2C18"/>
    <w:rsid w:val="000B6138"/>
    <w:rsid w:val="000C255B"/>
    <w:rsid w:val="000C6E0E"/>
    <w:rsid w:val="000E1E5A"/>
    <w:rsid w:val="000E33C4"/>
    <w:rsid w:val="000E7983"/>
    <w:rsid w:val="000F07F4"/>
    <w:rsid w:val="000F0FB0"/>
    <w:rsid w:val="000F24C0"/>
    <w:rsid w:val="00103005"/>
    <w:rsid w:val="001063CD"/>
    <w:rsid w:val="00117B6A"/>
    <w:rsid w:val="00126966"/>
    <w:rsid w:val="0013247D"/>
    <w:rsid w:val="00137DC8"/>
    <w:rsid w:val="00143164"/>
    <w:rsid w:val="00143E5F"/>
    <w:rsid w:val="00152D3E"/>
    <w:rsid w:val="00153565"/>
    <w:rsid w:val="00156555"/>
    <w:rsid w:val="00157D54"/>
    <w:rsid w:val="00161E94"/>
    <w:rsid w:val="00162811"/>
    <w:rsid w:val="00165D73"/>
    <w:rsid w:val="00166B93"/>
    <w:rsid w:val="001715DE"/>
    <w:rsid w:val="00174271"/>
    <w:rsid w:val="00177946"/>
    <w:rsid w:val="00180A53"/>
    <w:rsid w:val="001812B2"/>
    <w:rsid w:val="00182136"/>
    <w:rsid w:val="00182C44"/>
    <w:rsid w:val="00183D2F"/>
    <w:rsid w:val="001A4D02"/>
    <w:rsid w:val="001B4C46"/>
    <w:rsid w:val="001B54D8"/>
    <w:rsid w:val="001C2C0C"/>
    <w:rsid w:val="001D2E2F"/>
    <w:rsid w:val="001F20EC"/>
    <w:rsid w:val="001F27F9"/>
    <w:rsid w:val="001F68E6"/>
    <w:rsid w:val="00200554"/>
    <w:rsid w:val="00201685"/>
    <w:rsid w:val="0020325B"/>
    <w:rsid w:val="00207AFE"/>
    <w:rsid w:val="00220738"/>
    <w:rsid w:val="00223B13"/>
    <w:rsid w:val="002240D5"/>
    <w:rsid w:val="00225CFD"/>
    <w:rsid w:val="00232843"/>
    <w:rsid w:val="0023467F"/>
    <w:rsid w:val="002406DC"/>
    <w:rsid w:val="00243F96"/>
    <w:rsid w:val="002446F2"/>
    <w:rsid w:val="00257B7D"/>
    <w:rsid w:val="002702A0"/>
    <w:rsid w:val="0027364B"/>
    <w:rsid w:val="00275152"/>
    <w:rsid w:val="0027727A"/>
    <w:rsid w:val="002947F5"/>
    <w:rsid w:val="00295A59"/>
    <w:rsid w:val="00295FC7"/>
    <w:rsid w:val="002A4A0F"/>
    <w:rsid w:val="002A4A72"/>
    <w:rsid w:val="002B0055"/>
    <w:rsid w:val="002B442A"/>
    <w:rsid w:val="002C13EE"/>
    <w:rsid w:val="002C1DBF"/>
    <w:rsid w:val="002D0282"/>
    <w:rsid w:val="002E02BE"/>
    <w:rsid w:val="002E07EB"/>
    <w:rsid w:val="002E2C5D"/>
    <w:rsid w:val="002E495C"/>
    <w:rsid w:val="002E5E71"/>
    <w:rsid w:val="00305A62"/>
    <w:rsid w:val="00321141"/>
    <w:rsid w:val="00324530"/>
    <w:rsid w:val="00325F96"/>
    <w:rsid w:val="00326F30"/>
    <w:rsid w:val="00327BC7"/>
    <w:rsid w:val="00330153"/>
    <w:rsid w:val="0034723E"/>
    <w:rsid w:val="00353919"/>
    <w:rsid w:val="003545B7"/>
    <w:rsid w:val="00357119"/>
    <w:rsid w:val="0036672E"/>
    <w:rsid w:val="003936AF"/>
    <w:rsid w:val="003A7067"/>
    <w:rsid w:val="003B0BF6"/>
    <w:rsid w:val="003B40C0"/>
    <w:rsid w:val="003C0780"/>
    <w:rsid w:val="003C59F1"/>
    <w:rsid w:val="003C6D96"/>
    <w:rsid w:val="003D0B72"/>
    <w:rsid w:val="003E02D6"/>
    <w:rsid w:val="003E72F4"/>
    <w:rsid w:val="003F06B4"/>
    <w:rsid w:val="003F1898"/>
    <w:rsid w:val="003F2066"/>
    <w:rsid w:val="003F3EAB"/>
    <w:rsid w:val="0040177D"/>
    <w:rsid w:val="004125C0"/>
    <w:rsid w:val="00416DB3"/>
    <w:rsid w:val="004171AF"/>
    <w:rsid w:val="0042487B"/>
    <w:rsid w:val="00425CE5"/>
    <w:rsid w:val="00426078"/>
    <w:rsid w:val="00427963"/>
    <w:rsid w:val="00427EBB"/>
    <w:rsid w:val="00433BD5"/>
    <w:rsid w:val="00434A4D"/>
    <w:rsid w:val="00454B88"/>
    <w:rsid w:val="00456A6E"/>
    <w:rsid w:val="004601B7"/>
    <w:rsid w:val="004614F3"/>
    <w:rsid w:val="004624CE"/>
    <w:rsid w:val="00471C9B"/>
    <w:rsid w:val="00472A8D"/>
    <w:rsid w:val="00484858"/>
    <w:rsid w:val="004855CD"/>
    <w:rsid w:val="004928AE"/>
    <w:rsid w:val="004A0D06"/>
    <w:rsid w:val="004A1A5D"/>
    <w:rsid w:val="004B373C"/>
    <w:rsid w:val="004B7C76"/>
    <w:rsid w:val="004B7D14"/>
    <w:rsid w:val="004C0220"/>
    <w:rsid w:val="004C056E"/>
    <w:rsid w:val="004C08A5"/>
    <w:rsid w:val="004C693D"/>
    <w:rsid w:val="004D1951"/>
    <w:rsid w:val="004D7984"/>
    <w:rsid w:val="004E686C"/>
    <w:rsid w:val="004F173A"/>
    <w:rsid w:val="004F3015"/>
    <w:rsid w:val="00514626"/>
    <w:rsid w:val="005152E4"/>
    <w:rsid w:val="005200E8"/>
    <w:rsid w:val="0053022F"/>
    <w:rsid w:val="005361F7"/>
    <w:rsid w:val="005423BD"/>
    <w:rsid w:val="00543D04"/>
    <w:rsid w:val="00553FA2"/>
    <w:rsid w:val="00564DC9"/>
    <w:rsid w:val="00570CBD"/>
    <w:rsid w:val="00570DD6"/>
    <w:rsid w:val="005716F3"/>
    <w:rsid w:val="00575905"/>
    <w:rsid w:val="00587C94"/>
    <w:rsid w:val="00591C57"/>
    <w:rsid w:val="005A3180"/>
    <w:rsid w:val="005A4852"/>
    <w:rsid w:val="005A4C20"/>
    <w:rsid w:val="005A6F0D"/>
    <w:rsid w:val="005A72CA"/>
    <w:rsid w:val="005B726D"/>
    <w:rsid w:val="005C0723"/>
    <w:rsid w:val="005C07C1"/>
    <w:rsid w:val="005C3F6D"/>
    <w:rsid w:val="005C4FE3"/>
    <w:rsid w:val="005C5C94"/>
    <w:rsid w:val="005D0620"/>
    <w:rsid w:val="005D1B28"/>
    <w:rsid w:val="005D2CE5"/>
    <w:rsid w:val="005D5D2D"/>
    <w:rsid w:val="005E264C"/>
    <w:rsid w:val="005E467A"/>
    <w:rsid w:val="005F1381"/>
    <w:rsid w:val="005F2A1E"/>
    <w:rsid w:val="0061035E"/>
    <w:rsid w:val="00617EEA"/>
    <w:rsid w:val="0062110B"/>
    <w:rsid w:val="00622604"/>
    <w:rsid w:val="00622803"/>
    <w:rsid w:val="00625591"/>
    <w:rsid w:val="00646642"/>
    <w:rsid w:val="00646C3B"/>
    <w:rsid w:val="006539E8"/>
    <w:rsid w:val="00660011"/>
    <w:rsid w:val="00660CA7"/>
    <w:rsid w:val="00663AC1"/>
    <w:rsid w:val="00666D9A"/>
    <w:rsid w:val="00670401"/>
    <w:rsid w:val="00671CE2"/>
    <w:rsid w:val="0067658A"/>
    <w:rsid w:val="006B675E"/>
    <w:rsid w:val="006C2C11"/>
    <w:rsid w:val="006C6E82"/>
    <w:rsid w:val="006D1D4B"/>
    <w:rsid w:val="006E24C3"/>
    <w:rsid w:val="006E2F25"/>
    <w:rsid w:val="006F6B98"/>
    <w:rsid w:val="006F6BA4"/>
    <w:rsid w:val="006F6BE2"/>
    <w:rsid w:val="007030C5"/>
    <w:rsid w:val="00715018"/>
    <w:rsid w:val="0071715F"/>
    <w:rsid w:val="00717175"/>
    <w:rsid w:val="00717C55"/>
    <w:rsid w:val="00726E2B"/>
    <w:rsid w:val="00735A11"/>
    <w:rsid w:val="00745D3A"/>
    <w:rsid w:val="00750EE5"/>
    <w:rsid w:val="00756A32"/>
    <w:rsid w:val="00760F98"/>
    <w:rsid w:val="00762386"/>
    <w:rsid w:val="0077019A"/>
    <w:rsid w:val="007904B9"/>
    <w:rsid w:val="00794FE7"/>
    <w:rsid w:val="007A0147"/>
    <w:rsid w:val="007A28B9"/>
    <w:rsid w:val="007A3B9B"/>
    <w:rsid w:val="007B6541"/>
    <w:rsid w:val="007C543D"/>
    <w:rsid w:val="007D1E57"/>
    <w:rsid w:val="007D3382"/>
    <w:rsid w:val="007D370B"/>
    <w:rsid w:val="007D5AF3"/>
    <w:rsid w:val="007E0AD6"/>
    <w:rsid w:val="007E39B0"/>
    <w:rsid w:val="007F2AF2"/>
    <w:rsid w:val="007F3EDA"/>
    <w:rsid w:val="00805907"/>
    <w:rsid w:val="008069C2"/>
    <w:rsid w:val="00806E99"/>
    <w:rsid w:val="00817844"/>
    <w:rsid w:val="00820F03"/>
    <w:rsid w:val="00821ECE"/>
    <w:rsid w:val="00832A0F"/>
    <w:rsid w:val="008358CD"/>
    <w:rsid w:val="00840200"/>
    <w:rsid w:val="00846707"/>
    <w:rsid w:val="008478E8"/>
    <w:rsid w:val="00850653"/>
    <w:rsid w:val="0085680C"/>
    <w:rsid w:val="00860752"/>
    <w:rsid w:val="00867B6D"/>
    <w:rsid w:val="00876805"/>
    <w:rsid w:val="00877BE7"/>
    <w:rsid w:val="008805F4"/>
    <w:rsid w:val="00881DDD"/>
    <w:rsid w:val="0088324D"/>
    <w:rsid w:val="00883908"/>
    <w:rsid w:val="00884375"/>
    <w:rsid w:val="00896A90"/>
    <w:rsid w:val="008B1E10"/>
    <w:rsid w:val="008C365D"/>
    <w:rsid w:val="008C3DBC"/>
    <w:rsid w:val="008C5090"/>
    <w:rsid w:val="008C64CA"/>
    <w:rsid w:val="008D076D"/>
    <w:rsid w:val="008D0993"/>
    <w:rsid w:val="008D0FF7"/>
    <w:rsid w:val="008E19A0"/>
    <w:rsid w:val="008F06B2"/>
    <w:rsid w:val="008F1A25"/>
    <w:rsid w:val="008F1E45"/>
    <w:rsid w:val="00904E3B"/>
    <w:rsid w:val="009072AE"/>
    <w:rsid w:val="00916D58"/>
    <w:rsid w:val="0091714F"/>
    <w:rsid w:val="00922A4D"/>
    <w:rsid w:val="00925B59"/>
    <w:rsid w:val="00926C1A"/>
    <w:rsid w:val="009313B7"/>
    <w:rsid w:val="0093472B"/>
    <w:rsid w:val="00936DE4"/>
    <w:rsid w:val="00937960"/>
    <w:rsid w:val="00937AE7"/>
    <w:rsid w:val="00940630"/>
    <w:rsid w:val="00940B00"/>
    <w:rsid w:val="009457A2"/>
    <w:rsid w:val="009549E9"/>
    <w:rsid w:val="00955D54"/>
    <w:rsid w:val="009619E1"/>
    <w:rsid w:val="00961EE1"/>
    <w:rsid w:val="00965500"/>
    <w:rsid w:val="0097013B"/>
    <w:rsid w:val="009812C0"/>
    <w:rsid w:val="00981D3B"/>
    <w:rsid w:val="00984383"/>
    <w:rsid w:val="00984A7E"/>
    <w:rsid w:val="009A11CD"/>
    <w:rsid w:val="009A2306"/>
    <w:rsid w:val="009A27AF"/>
    <w:rsid w:val="009A464B"/>
    <w:rsid w:val="009A6828"/>
    <w:rsid w:val="009A7F42"/>
    <w:rsid w:val="009B54DE"/>
    <w:rsid w:val="009C060B"/>
    <w:rsid w:val="009C07F8"/>
    <w:rsid w:val="009C0E9F"/>
    <w:rsid w:val="009C2276"/>
    <w:rsid w:val="009C478F"/>
    <w:rsid w:val="009D6EEC"/>
    <w:rsid w:val="009E00AE"/>
    <w:rsid w:val="009E16F8"/>
    <w:rsid w:val="009E4EFD"/>
    <w:rsid w:val="009F1447"/>
    <w:rsid w:val="009F786A"/>
    <w:rsid w:val="00A008D7"/>
    <w:rsid w:val="00A037F8"/>
    <w:rsid w:val="00A10959"/>
    <w:rsid w:val="00A170A8"/>
    <w:rsid w:val="00A21FB1"/>
    <w:rsid w:val="00A24B10"/>
    <w:rsid w:val="00A31DA8"/>
    <w:rsid w:val="00A345E0"/>
    <w:rsid w:val="00A42378"/>
    <w:rsid w:val="00A473E8"/>
    <w:rsid w:val="00A513B3"/>
    <w:rsid w:val="00A526D0"/>
    <w:rsid w:val="00A53B6C"/>
    <w:rsid w:val="00A70FE8"/>
    <w:rsid w:val="00A75274"/>
    <w:rsid w:val="00A7626D"/>
    <w:rsid w:val="00A8378D"/>
    <w:rsid w:val="00A852A3"/>
    <w:rsid w:val="00A924A5"/>
    <w:rsid w:val="00AA4499"/>
    <w:rsid w:val="00AB0405"/>
    <w:rsid w:val="00AB1B5F"/>
    <w:rsid w:val="00AB407B"/>
    <w:rsid w:val="00AB7747"/>
    <w:rsid w:val="00AC468D"/>
    <w:rsid w:val="00AD7833"/>
    <w:rsid w:val="00AE48B2"/>
    <w:rsid w:val="00AF17F8"/>
    <w:rsid w:val="00AF236D"/>
    <w:rsid w:val="00AF7609"/>
    <w:rsid w:val="00B00999"/>
    <w:rsid w:val="00B229BA"/>
    <w:rsid w:val="00B26D91"/>
    <w:rsid w:val="00B4330C"/>
    <w:rsid w:val="00B43410"/>
    <w:rsid w:val="00B446BD"/>
    <w:rsid w:val="00B51CC3"/>
    <w:rsid w:val="00B52377"/>
    <w:rsid w:val="00B61E56"/>
    <w:rsid w:val="00B61F2D"/>
    <w:rsid w:val="00B72F5F"/>
    <w:rsid w:val="00B75753"/>
    <w:rsid w:val="00B75F8D"/>
    <w:rsid w:val="00B77477"/>
    <w:rsid w:val="00B83167"/>
    <w:rsid w:val="00B85A3F"/>
    <w:rsid w:val="00B92666"/>
    <w:rsid w:val="00B95279"/>
    <w:rsid w:val="00BA252C"/>
    <w:rsid w:val="00BA2A5B"/>
    <w:rsid w:val="00BB2453"/>
    <w:rsid w:val="00BB4038"/>
    <w:rsid w:val="00BE24A8"/>
    <w:rsid w:val="00BE4CB8"/>
    <w:rsid w:val="00BE5C4D"/>
    <w:rsid w:val="00BE6A2A"/>
    <w:rsid w:val="00BF2701"/>
    <w:rsid w:val="00BF6660"/>
    <w:rsid w:val="00C12E87"/>
    <w:rsid w:val="00C14E28"/>
    <w:rsid w:val="00C25D9C"/>
    <w:rsid w:val="00C35CEC"/>
    <w:rsid w:val="00C4189E"/>
    <w:rsid w:val="00C5109F"/>
    <w:rsid w:val="00C53763"/>
    <w:rsid w:val="00C55334"/>
    <w:rsid w:val="00C622B7"/>
    <w:rsid w:val="00C70B37"/>
    <w:rsid w:val="00C76B9E"/>
    <w:rsid w:val="00C86AB6"/>
    <w:rsid w:val="00C87AEB"/>
    <w:rsid w:val="00C87EA8"/>
    <w:rsid w:val="00C95328"/>
    <w:rsid w:val="00C95586"/>
    <w:rsid w:val="00CA0102"/>
    <w:rsid w:val="00CA2AEE"/>
    <w:rsid w:val="00CA2D5A"/>
    <w:rsid w:val="00CA2D80"/>
    <w:rsid w:val="00CA3148"/>
    <w:rsid w:val="00CA5817"/>
    <w:rsid w:val="00CB24D7"/>
    <w:rsid w:val="00CB63E2"/>
    <w:rsid w:val="00CC3173"/>
    <w:rsid w:val="00CC43BE"/>
    <w:rsid w:val="00CC4C86"/>
    <w:rsid w:val="00CC66BD"/>
    <w:rsid w:val="00CD122C"/>
    <w:rsid w:val="00CD1510"/>
    <w:rsid w:val="00CD1AD0"/>
    <w:rsid w:val="00CD208A"/>
    <w:rsid w:val="00CD663D"/>
    <w:rsid w:val="00CE1060"/>
    <w:rsid w:val="00CE2A35"/>
    <w:rsid w:val="00CF0F52"/>
    <w:rsid w:val="00D00B76"/>
    <w:rsid w:val="00D238C6"/>
    <w:rsid w:val="00D251A4"/>
    <w:rsid w:val="00D27314"/>
    <w:rsid w:val="00D316FC"/>
    <w:rsid w:val="00D42D7E"/>
    <w:rsid w:val="00D43117"/>
    <w:rsid w:val="00D47BB2"/>
    <w:rsid w:val="00D52208"/>
    <w:rsid w:val="00D52D3A"/>
    <w:rsid w:val="00D55F63"/>
    <w:rsid w:val="00D64AC3"/>
    <w:rsid w:val="00D65179"/>
    <w:rsid w:val="00D661F3"/>
    <w:rsid w:val="00D668F6"/>
    <w:rsid w:val="00D66F3A"/>
    <w:rsid w:val="00D671EA"/>
    <w:rsid w:val="00D73ED2"/>
    <w:rsid w:val="00D756DD"/>
    <w:rsid w:val="00D80816"/>
    <w:rsid w:val="00D826D6"/>
    <w:rsid w:val="00D93C63"/>
    <w:rsid w:val="00DA19E2"/>
    <w:rsid w:val="00DA36B4"/>
    <w:rsid w:val="00DA6B55"/>
    <w:rsid w:val="00DA6D12"/>
    <w:rsid w:val="00DB2FB6"/>
    <w:rsid w:val="00DC2E11"/>
    <w:rsid w:val="00DD2C75"/>
    <w:rsid w:val="00DD79F8"/>
    <w:rsid w:val="00DE6119"/>
    <w:rsid w:val="00DF578B"/>
    <w:rsid w:val="00E02707"/>
    <w:rsid w:val="00E069BD"/>
    <w:rsid w:val="00E075CB"/>
    <w:rsid w:val="00E10E56"/>
    <w:rsid w:val="00E130FC"/>
    <w:rsid w:val="00E149F2"/>
    <w:rsid w:val="00E15651"/>
    <w:rsid w:val="00E206F9"/>
    <w:rsid w:val="00E21BB0"/>
    <w:rsid w:val="00E41740"/>
    <w:rsid w:val="00E47E83"/>
    <w:rsid w:val="00E520A5"/>
    <w:rsid w:val="00E543FA"/>
    <w:rsid w:val="00E57077"/>
    <w:rsid w:val="00E61395"/>
    <w:rsid w:val="00E6156A"/>
    <w:rsid w:val="00E63B78"/>
    <w:rsid w:val="00E64D7B"/>
    <w:rsid w:val="00E729A4"/>
    <w:rsid w:val="00E73C0F"/>
    <w:rsid w:val="00E804E6"/>
    <w:rsid w:val="00E872E3"/>
    <w:rsid w:val="00E95C24"/>
    <w:rsid w:val="00E97659"/>
    <w:rsid w:val="00EA125A"/>
    <w:rsid w:val="00EA7596"/>
    <w:rsid w:val="00EB6864"/>
    <w:rsid w:val="00EC552F"/>
    <w:rsid w:val="00ED638E"/>
    <w:rsid w:val="00ED7113"/>
    <w:rsid w:val="00EE3938"/>
    <w:rsid w:val="00EE4C53"/>
    <w:rsid w:val="00EE58E4"/>
    <w:rsid w:val="00EE5D14"/>
    <w:rsid w:val="00EF20D0"/>
    <w:rsid w:val="00EF3E08"/>
    <w:rsid w:val="00EF41CA"/>
    <w:rsid w:val="00EF46B5"/>
    <w:rsid w:val="00EF7AC6"/>
    <w:rsid w:val="00F12060"/>
    <w:rsid w:val="00F17E31"/>
    <w:rsid w:val="00F17F2A"/>
    <w:rsid w:val="00F17FE3"/>
    <w:rsid w:val="00F26CC9"/>
    <w:rsid w:val="00F370A8"/>
    <w:rsid w:val="00F37A35"/>
    <w:rsid w:val="00F41805"/>
    <w:rsid w:val="00F434BD"/>
    <w:rsid w:val="00F43B4A"/>
    <w:rsid w:val="00F47F80"/>
    <w:rsid w:val="00F5145C"/>
    <w:rsid w:val="00F61DC4"/>
    <w:rsid w:val="00F6625A"/>
    <w:rsid w:val="00F67240"/>
    <w:rsid w:val="00F74995"/>
    <w:rsid w:val="00F8739C"/>
    <w:rsid w:val="00F916BB"/>
    <w:rsid w:val="00F942F6"/>
    <w:rsid w:val="00FA03DA"/>
    <w:rsid w:val="00FA5ECE"/>
    <w:rsid w:val="00FA5F74"/>
    <w:rsid w:val="00FB38C5"/>
    <w:rsid w:val="00FB438A"/>
    <w:rsid w:val="00FB54AC"/>
    <w:rsid w:val="00FC3905"/>
    <w:rsid w:val="00FC4F11"/>
    <w:rsid w:val="00FC536C"/>
    <w:rsid w:val="00FC5CF6"/>
    <w:rsid w:val="00FC66D0"/>
    <w:rsid w:val="00FC7EF8"/>
    <w:rsid w:val="00FD575F"/>
    <w:rsid w:val="00FF3B5C"/>
    <w:rsid w:val="00FF67D4"/>
    <w:rsid w:val="02CC137F"/>
    <w:rsid w:val="045208B5"/>
    <w:rsid w:val="0898692C"/>
    <w:rsid w:val="08A70D23"/>
    <w:rsid w:val="0BED776D"/>
    <w:rsid w:val="0DDE29BF"/>
    <w:rsid w:val="14365775"/>
    <w:rsid w:val="16EE0E48"/>
    <w:rsid w:val="1B297A0E"/>
    <w:rsid w:val="1FCC1C56"/>
    <w:rsid w:val="23F51273"/>
    <w:rsid w:val="269764F0"/>
    <w:rsid w:val="28325DC5"/>
    <w:rsid w:val="2C264FB0"/>
    <w:rsid w:val="2FC856CA"/>
    <w:rsid w:val="35BE5D08"/>
    <w:rsid w:val="35F37FE2"/>
    <w:rsid w:val="3A4E0598"/>
    <w:rsid w:val="4244696D"/>
    <w:rsid w:val="44C12CFD"/>
    <w:rsid w:val="46346001"/>
    <w:rsid w:val="4C164F35"/>
    <w:rsid w:val="4DAB20AD"/>
    <w:rsid w:val="4F1B54B0"/>
    <w:rsid w:val="613C6B08"/>
    <w:rsid w:val="667228DD"/>
    <w:rsid w:val="67691866"/>
    <w:rsid w:val="685153BB"/>
    <w:rsid w:val="6FD058F0"/>
    <w:rsid w:val="6FFA05C8"/>
    <w:rsid w:val="712D0594"/>
    <w:rsid w:val="724E0CE9"/>
    <w:rsid w:val="73F76D78"/>
    <w:rsid w:val="757850F4"/>
    <w:rsid w:val="77EE5F42"/>
    <w:rsid w:val="79E628C7"/>
    <w:rsid w:val="7A110B27"/>
    <w:rsid w:val="7E6204E3"/>
    <w:rsid w:val="7E991B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5:docId w15:val="{BA16635F-414F-4B6E-A312-ABF833191E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semiHidden/>
    <w:unhideWhenUsed/>
    <w:qFormat/>
    <w:rPr>
      <w:b/>
      <w:bCs/>
    </w:rPr>
  </w:style>
  <w:style w:type="paragraph" w:styleId="a4">
    <w:name w:val="annotation text"/>
    <w:basedOn w:val="a"/>
    <w:link w:val="Char0"/>
    <w:uiPriority w:val="99"/>
    <w:semiHidden/>
    <w:unhideWhenUsed/>
    <w:qFormat/>
    <w:pPr>
      <w:jc w:val="left"/>
    </w:pPr>
  </w:style>
  <w:style w:type="paragraph" w:styleId="a5">
    <w:name w:val="Balloon Text"/>
    <w:basedOn w:val="a"/>
    <w:link w:val="Char1"/>
    <w:uiPriority w:val="99"/>
    <w:semiHidden/>
    <w:unhideWhenUsed/>
    <w:qFormat/>
    <w:rPr>
      <w:sz w:val="18"/>
      <w:szCs w:val="18"/>
    </w:rPr>
  </w:style>
  <w:style w:type="paragraph" w:styleId="a6">
    <w:name w:val="footer"/>
    <w:basedOn w:val="a"/>
    <w:link w:val="Char2"/>
    <w:uiPriority w:val="99"/>
    <w:unhideWhenUsed/>
    <w:qFormat/>
    <w:pPr>
      <w:tabs>
        <w:tab w:val="center" w:pos="4153"/>
        <w:tab w:val="right" w:pos="8306"/>
      </w:tabs>
      <w:snapToGrid w:val="0"/>
      <w:jc w:val="left"/>
    </w:pPr>
    <w:rPr>
      <w:sz w:val="18"/>
      <w:szCs w:val="18"/>
    </w:rPr>
  </w:style>
  <w:style w:type="paragraph" w:styleId="a7">
    <w:name w:val="header"/>
    <w:basedOn w:val="a"/>
    <w:link w:val="Char3"/>
    <w:uiPriority w:val="99"/>
    <w:unhideWhenUsed/>
    <w:qFormat/>
    <w:pPr>
      <w:pBdr>
        <w:bottom w:val="single" w:sz="6" w:space="1" w:color="auto"/>
      </w:pBdr>
      <w:tabs>
        <w:tab w:val="center" w:pos="4153"/>
        <w:tab w:val="right" w:pos="8306"/>
      </w:tabs>
      <w:snapToGrid w:val="0"/>
      <w:jc w:val="center"/>
    </w:pPr>
    <w:rPr>
      <w:sz w:val="18"/>
      <w:szCs w:val="18"/>
    </w:rPr>
  </w:style>
  <w:style w:type="character" w:styleId="a8">
    <w:name w:val="FollowedHyperlink"/>
    <w:basedOn w:val="a0"/>
    <w:uiPriority w:val="99"/>
    <w:semiHidden/>
    <w:unhideWhenUsed/>
    <w:qFormat/>
    <w:rPr>
      <w:color w:val="800080" w:themeColor="followedHyperlink"/>
      <w:u w:val="single"/>
    </w:rPr>
  </w:style>
  <w:style w:type="character" w:styleId="a9">
    <w:name w:val="Hyperlink"/>
    <w:uiPriority w:val="99"/>
    <w:unhideWhenUsed/>
    <w:qFormat/>
    <w:rPr>
      <w:color w:val="0000FF"/>
      <w:u w:val="single"/>
    </w:rPr>
  </w:style>
  <w:style w:type="character" w:styleId="aa">
    <w:name w:val="annotation reference"/>
    <w:basedOn w:val="a0"/>
    <w:uiPriority w:val="99"/>
    <w:semiHidden/>
    <w:unhideWhenUsed/>
    <w:qFormat/>
    <w:rPr>
      <w:sz w:val="21"/>
      <w:szCs w:val="21"/>
    </w:rPr>
  </w:style>
  <w:style w:type="character" w:customStyle="1" w:styleId="Char3">
    <w:name w:val="页眉 Char"/>
    <w:basedOn w:val="a0"/>
    <w:link w:val="a7"/>
    <w:uiPriority w:val="99"/>
    <w:qFormat/>
    <w:rPr>
      <w:sz w:val="18"/>
      <w:szCs w:val="18"/>
    </w:rPr>
  </w:style>
  <w:style w:type="character" w:customStyle="1" w:styleId="Char2">
    <w:name w:val="页脚 Char"/>
    <w:basedOn w:val="a0"/>
    <w:link w:val="a6"/>
    <w:uiPriority w:val="99"/>
    <w:qFormat/>
    <w:rPr>
      <w:sz w:val="18"/>
      <w:szCs w:val="18"/>
    </w:rPr>
  </w:style>
  <w:style w:type="character" w:customStyle="1" w:styleId="bjh-p">
    <w:name w:val="bjh-p"/>
    <w:basedOn w:val="a0"/>
    <w:qFormat/>
  </w:style>
  <w:style w:type="character" w:customStyle="1" w:styleId="Char0">
    <w:name w:val="批注文字 Char"/>
    <w:basedOn w:val="a0"/>
    <w:link w:val="a4"/>
    <w:uiPriority w:val="99"/>
    <w:semiHidden/>
    <w:qFormat/>
    <w:rPr>
      <w:kern w:val="2"/>
      <w:sz w:val="21"/>
      <w:szCs w:val="22"/>
    </w:rPr>
  </w:style>
  <w:style w:type="character" w:customStyle="1" w:styleId="Char">
    <w:name w:val="批注主题 Char"/>
    <w:basedOn w:val="Char0"/>
    <w:link w:val="a3"/>
    <w:uiPriority w:val="99"/>
    <w:semiHidden/>
    <w:qFormat/>
    <w:rPr>
      <w:b/>
      <w:bCs/>
      <w:kern w:val="2"/>
      <w:sz w:val="21"/>
      <w:szCs w:val="22"/>
    </w:rPr>
  </w:style>
  <w:style w:type="character" w:customStyle="1" w:styleId="Char1">
    <w:name w:val="批注框文本 Char"/>
    <w:basedOn w:val="a0"/>
    <w:link w:val="a5"/>
    <w:uiPriority w:val="99"/>
    <w:semiHidden/>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CCFA8DF-508C-45A2-94E7-05298CCD6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17</Pages>
  <Words>3007</Words>
  <Characters>17142</Characters>
  <Application>Microsoft Office Word</Application>
  <DocSecurity>0</DocSecurity>
  <Lines>142</Lines>
  <Paragraphs>40</Paragraphs>
  <ScaleCrop>false</ScaleCrop>
  <Company/>
  <LinksUpToDate>false</LinksUpToDate>
  <CharactersWithSpaces>20109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tracy</dc:creator>
  <cp:lastModifiedBy>jh</cp:lastModifiedBy>
  <cp:revision>359</cp:revision>
  <cp:lastPrinted>2018-06-07T10:09:00Z</cp:lastPrinted>
  <dcterms:created xsi:type="dcterms:W3CDTF">2017-12-31T01:42:00Z</dcterms:created>
  <dcterms:modified xsi:type="dcterms:W3CDTF">2018-12-19T21:46:00Z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2052-11.1.0.7932</vt:lpwstr>
  </property>
</Properties>
</file>